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A3A3C" w14:textId="25BB6DCC" w:rsidR="002A626B" w:rsidRPr="0006332B" w:rsidRDefault="00EF6292" w:rsidP="00396B35">
      <w:pPr>
        <w:pStyle w:val="ICOPpapertitle"/>
      </w:pPr>
      <w:r w:rsidRPr="00EF6292">
        <w:rPr>
          <w:noProof/>
          <w:lang w:eastAsia="en-CA"/>
        </w:rPr>
        <w:drawing>
          <wp:anchor distT="0" distB="0" distL="114300" distR="114300" simplePos="0" relativeHeight="251661312" behindDoc="0" locked="0" layoutInCell="1" allowOverlap="1" wp14:anchorId="5BF7BD8B" wp14:editId="67A7753F">
            <wp:simplePos x="0" y="0"/>
            <wp:positionH relativeFrom="rightMargin">
              <wp:posOffset>-1766570</wp:posOffset>
            </wp:positionH>
            <wp:positionV relativeFrom="page">
              <wp:posOffset>488950</wp:posOffset>
            </wp:positionV>
            <wp:extent cx="1763395" cy="1763395"/>
            <wp:effectExtent l="0" t="0" r="8255" b="8255"/>
            <wp:wrapSquare wrapText="bothSides"/>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763395" cy="1763395"/>
                    </a:xfrm>
                    <a:prstGeom prst="rect">
                      <a:avLst/>
                    </a:prstGeom>
                  </pic:spPr>
                </pic:pic>
              </a:graphicData>
            </a:graphic>
            <wp14:sizeRelH relativeFrom="margin">
              <wp14:pctWidth>0</wp14:pctWidth>
            </wp14:sizeRelH>
            <wp14:sizeRelV relativeFrom="margin">
              <wp14:pctHeight>0</wp14:pctHeight>
            </wp14:sizeRelV>
          </wp:anchor>
        </w:drawing>
      </w:r>
      <w:r w:rsidR="002A626B" w:rsidRPr="0006332B">
        <w:t xml:space="preserve">Formatting </w:t>
      </w:r>
      <w:r w:rsidR="000E068F">
        <w:t>G</w:t>
      </w:r>
      <w:r w:rsidR="002A626B" w:rsidRPr="0006332B">
        <w:t xml:space="preserve">uidelines for </w:t>
      </w:r>
      <w:r w:rsidR="000E068F">
        <w:t>A</w:t>
      </w:r>
      <w:r w:rsidR="000E068F" w:rsidRPr="0006332B">
        <w:t xml:space="preserve">uthors </w:t>
      </w:r>
      <w:r w:rsidR="000E068F">
        <w:t>S</w:t>
      </w:r>
      <w:r w:rsidR="000E068F" w:rsidRPr="0006332B">
        <w:t xml:space="preserve">ubmitting </w:t>
      </w:r>
      <w:r w:rsidR="000E068F">
        <w:t>P</w:t>
      </w:r>
      <w:r w:rsidR="000E068F" w:rsidRPr="0006332B">
        <w:t xml:space="preserve">apers </w:t>
      </w:r>
      <w:r w:rsidR="002A626B" w:rsidRPr="0006332B">
        <w:t xml:space="preserve">to </w:t>
      </w:r>
      <w:r w:rsidR="00684245">
        <w:t>ICOP</w:t>
      </w:r>
      <w:r w:rsidR="002A626B" w:rsidRPr="0006332B">
        <w:t xml:space="preserve"> 2024</w:t>
      </w:r>
    </w:p>
    <w:p w14:paraId="1328CEF7" w14:textId="77777777" w:rsidR="002A626B" w:rsidRDefault="002A626B" w:rsidP="00396B35">
      <w:pPr>
        <w:pStyle w:val="ICOPauthornames"/>
      </w:pPr>
      <w:r>
        <w:t>Author One, Author Two &amp; Author Three</w:t>
      </w:r>
    </w:p>
    <w:p w14:paraId="1F9891EE" w14:textId="77777777" w:rsidR="002A626B" w:rsidRDefault="002A626B" w:rsidP="00396B35">
      <w:pPr>
        <w:pStyle w:val="ICOPauthoraffiliation"/>
      </w:pPr>
      <w:r>
        <w:t>Company Name, City, Province/State, Country</w:t>
      </w:r>
    </w:p>
    <w:p w14:paraId="3B2313C7" w14:textId="77777777" w:rsidR="002A626B" w:rsidRDefault="002A626B" w:rsidP="002A626B">
      <w:pPr>
        <w:pStyle w:val="AuthorNames"/>
      </w:pPr>
      <w:r>
        <w:t>Author Four &amp; Author Five</w:t>
      </w:r>
    </w:p>
    <w:p w14:paraId="4BBA9B99" w14:textId="77777777" w:rsidR="001E6F54" w:rsidRDefault="002A626B" w:rsidP="002A626B">
      <w:pPr>
        <w:pStyle w:val="AuthorAffliation"/>
        <w:spacing w:after="240"/>
      </w:pPr>
      <w:r>
        <w:t>Department of XX – University of YY, City, Province/State, Country</w:t>
      </w:r>
    </w:p>
    <w:p w14:paraId="50F02269" w14:textId="77777777" w:rsidR="002A626B" w:rsidRDefault="00396B35" w:rsidP="00396B35">
      <w:pPr>
        <w:pStyle w:val="ICOPHeading1"/>
      </w:pPr>
      <w:r>
        <w:t>Abstract</w:t>
      </w:r>
    </w:p>
    <w:p w14:paraId="2764EA37" w14:textId="226FE661" w:rsidR="00396B35" w:rsidRDefault="00396B35" w:rsidP="00772D04">
      <w:pPr>
        <w:pStyle w:val="ICOPabstractnormal"/>
      </w:pPr>
      <w:r>
        <w:t>Conference proceedings p</w:t>
      </w:r>
      <w:r w:rsidRPr="002C39CB">
        <w:t xml:space="preserve">apers are </w:t>
      </w:r>
      <w:r w:rsidR="00A05B6F">
        <w:t xml:space="preserve">initially </w:t>
      </w:r>
      <w:r w:rsidRPr="002C39CB">
        <w:t xml:space="preserve">accepted </w:t>
      </w:r>
      <w:r w:rsidRPr="00777D3E">
        <w:t>based on the abstract submitted.</w:t>
      </w:r>
      <w:r w:rsidRPr="00354116">
        <w:t xml:space="preserve"> </w:t>
      </w:r>
      <w:r w:rsidR="003B4609">
        <w:t>In order to format your paper correctly, replace this text with your abstract.</w:t>
      </w:r>
      <w:r w:rsidR="00DD698C">
        <w:t xml:space="preserve"> You may modify your abstract from the version originally submitted as long as the key points remain unchanged.</w:t>
      </w:r>
      <w:r w:rsidR="003B4609">
        <w:t xml:space="preserve"> The text in this section will run the width of both columns. The style used is </w:t>
      </w:r>
      <w:r w:rsidR="003B4609" w:rsidRPr="005C16C5">
        <w:rPr>
          <w:i/>
        </w:rPr>
        <w:t>ICOP abstract.</w:t>
      </w:r>
      <w:r w:rsidR="003B4609">
        <w:t xml:space="preserve"> The abstract should concisely report the aims and outcomes of your research. Abstracts should be </w:t>
      </w:r>
      <w:r w:rsidR="003B4609" w:rsidRPr="00C062D6">
        <w:rPr>
          <w:b/>
          <w:bCs/>
        </w:rPr>
        <w:t>no more than 250 words</w:t>
      </w:r>
      <w:r w:rsidR="003B4609">
        <w:t>. Abstracts longer than 250 words may be rejected. Referencing published papers is inappropriate in a</w:t>
      </w:r>
      <w:r w:rsidR="00DD698C">
        <w:t>n abstract</w:t>
      </w:r>
      <w:r w:rsidR="003B4609">
        <w:t>.</w:t>
      </w:r>
      <w:r w:rsidRPr="00777D3E">
        <w:t xml:space="preserve"> All manuscripts</w:t>
      </w:r>
      <w:r>
        <w:t xml:space="preserve"> must be prepared electronically and submitted in accordance with the following instructions using the online submission feature provided on the conference website</w:t>
      </w:r>
      <w:r w:rsidR="001E6AB9">
        <w:t>.</w:t>
      </w:r>
    </w:p>
    <w:p w14:paraId="657A122D" w14:textId="77777777" w:rsidR="005F00C4" w:rsidRDefault="005F00C4" w:rsidP="00396B35">
      <w:pPr>
        <w:pStyle w:val="ICOPnormal"/>
        <w:sectPr w:rsidR="005F00C4" w:rsidSect="00C062D6">
          <w:footerReference w:type="default" r:id="rId10"/>
          <w:pgSz w:w="12240" w:h="15840" w:code="1"/>
          <w:pgMar w:top="1440" w:right="1080" w:bottom="1440" w:left="1080" w:header="708" w:footer="708" w:gutter="0"/>
          <w:cols w:space="708"/>
          <w:docGrid w:linePitch="360"/>
        </w:sectPr>
      </w:pPr>
    </w:p>
    <w:p w14:paraId="17182C28" w14:textId="2EA4A2DE" w:rsidR="00396B35" w:rsidRPr="001F21FF" w:rsidRDefault="00FA2DE3" w:rsidP="005F00C4">
      <w:pPr>
        <w:pStyle w:val="ICOPHeading1"/>
        <w:spacing w:before="120"/>
        <w:rPr>
          <w:szCs w:val="20"/>
        </w:rPr>
      </w:pPr>
      <w:r w:rsidRPr="001F21FF">
        <w:rPr>
          <w:szCs w:val="20"/>
        </w:rPr>
        <w:t>1</w:t>
      </w:r>
      <w:r w:rsidRPr="001F21FF">
        <w:rPr>
          <w:szCs w:val="20"/>
        </w:rPr>
        <w:tab/>
      </w:r>
      <w:r w:rsidR="005F00C4" w:rsidRPr="001F21FF">
        <w:rPr>
          <w:szCs w:val="20"/>
        </w:rPr>
        <w:t xml:space="preserve">Paper </w:t>
      </w:r>
      <w:r w:rsidR="00335463" w:rsidRPr="001F21FF">
        <w:rPr>
          <w:szCs w:val="20"/>
        </w:rPr>
        <w:t>Preparation Guidelines</w:t>
      </w:r>
    </w:p>
    <w:p w14:paraId="1562ABE9" w14:textId="0B1504A9" w:rsidR="005F00C4" w:rsidRDefault="005F00C4" w:rsidP="00141317">
      <w:pPr>
        <w:pStyle w:val="ICOPnormal"/>
      </w:pPr>
      <w:r>
        <w:t xml:space="preserve">These instructions have been created using the technical paper template to illustrate the correct format for the preparation of papers. The template is available </w:t>
      </w:r>
      <w:r w:rsidR="00BD42A4">
        <w:t>on</w:t>
      </w:r>
      <w:r>
        <w:t xml:space="preserve"> the </w:t>
      </w:r>
      <w:r w:rsidR="005354BA">
        <w:t>s</w:t>
      </w:r>
      <w:r w:rsidRPr="005354BA">
        <w:t xml:space="preserve">ubmission </w:t>
      </w:r>
      <w:r w:rsidR="00A05B6F" w:rsidRPr="005354BA">
        <w:t>pag</w:t>
      </w:r>
      <w:r w:rsidR="00A05B6F">
        <w:t xml:space="preserve">e </w:t>
      </w:r>
      <w:r>
        <w:t xml:space="preserve">of the </w:t>
      </w:r>
      <w:r w:rsidRPr="00141317">
        <w:t>conference</w:t>
      </w:r>
      <w:r>
        <w:t xml:space="preserve"> website.</w:t>
      </w:r>
    </w:p>
    <w:p w14:paraId="0569D806" w14:textId="2A5516F3" w:rsidR="005F00C4" w:rsidRDefault="005F00C4" w:rsidP="005F00C4">
      <w:pPr>
        <w:pStyle w:val="ICOPnormal"/>
      </w:pPr>
      <w:r>
        <w:t>Papers must be submitted in English</w:t>
      </w:r>
      <w:r w:rsidR="00865133">
        <w:t xml:space="preserve"> and free of spelling and grammar errors. The</w:t>
      </w:r>
      <w:r w:rsidR="00922EE0">
        <w:t xml:space="preserve"> </w:t>
      </w:r>
      <w:r w:rsidR="00761070">
        <w:t>author</w:t>
      </w:r>
      <w:r w:rsidR="00865133">
        <w:t xml:space="preserve"> is responsible for checking</w:t>
      </w:r>
      <w:r w:rsidR="00761070">
        <w:t xml:space="preserve"> their paper for </w:t>
      </w:r>
      <w:r w:rsidR="00644D82">
        <w:t xml:space="preserve">proper language </w:t>
      </w:r>
      <w:r w:rsidR="00865133">
        <w:t xml:space="preserve">use </w:t>
      </w:r>
      <w:r w:rsidR="00644D82">
        <w:t>prior to submission</w:t>
      </w:r>
      <w:r>
        <w:t>.</w:t>
      </w:r>
    </w:p>
    <w:p w14:paraId="48911181" w14:textId="5579698B" w:rsidR="005F00C4" w:rsidRDefault="005F00C4" w:rsidP="005F00C4">
      <w:pPr>
        <w:pStyle w:val="ICOPnormal"/>
      </w:pPr>
      <w:r>
        <w:t xml:space="preserve">This document uses </w:t>
      </w:r>
      <w:r w:rsidR="00A05B6F">
        <w:t>boldface</w:t>
      </w:r>
      <w:r>
        <w:t xml:space="preserve"> and </w:t>
      </w:r>
      <w:r w:rsidR="00AD5B31">
        <w:t>underlining</w:t>
      </w:r>
      <w:r>
        <w:t xml:space="preserve"> for emphasis, but such text enhancements should not be used in the paper.</w:t>
      </w:r>
    </w:p>
    <w:p w14:paraId="00596BF7" w14:textId="77777777" w:rsidR="005F00C4" w:rsidRPr="0027485A" w:rsidRDefault="00FA2DE3" w:rsidP="005F00C4">
      <w:pPr>
        <w:pStyle w:val="ICOPHeading2"/>
      </w:pPr>
      <w:r>
        <w:t>1.1</w:t>
      </w:r>
      <w:r>
        <w:tab/>
      </w:r>
      <w:r w:rsidR="005F00C4" w:rsidRPr="0027485A">
        <w:t>Publication Quality and Uniformity</w:t>
      </w:r>
    </w:p>
    <w:p w14:paraId="797C2E27" w14:textId="123A6384" w:rsidR="003D6E2B" w:rsidRDefault="005F00C4" w:rsidP="005F00C4">
      <w:pPr>
        <w:pStyle w:val="ICOPnormal"/>
      </w:pPr>
      <w:r>
        <w:t xml:space="preserve">To ensure publication quality and uniformity, the following guidelines are intended to assist authors in preparing their papers for </w:t>
      </w:r>
      <w:r w:rsidR="00A05B6F">
        <w:t>ICOP2024</w:t>
      </w:r>
      <w:r>
        <w:t>.</w:t>
      </w:r>
      <w:r w:rsidR="00A05B6F">
        <w:t xml:space="preserve"> </w:t>
      </w:r>
      <w:r>
        <w:t xml:space="preserve">The best way to ensure your document follows the guidelines is to use the template provided on the </w:t>
      </w:r>
      <w:r w:rsidR="005354BA">
        <w:t>s</w:t>
      </w:r>
      <w:r w:rsidR="005354BA" w:rsidRPr="005354BA">
        <w:t>ubmission</w:t>
      </w:r>
      <w:r w:rsidR="005354BA">
        <w:t xml:space="preserve"> </w:t>
      </w:r>
      <w:r w:rsidR="00A05B6F">
        <w:t xml:space="preserve">page </w:t>
      </w:r>
      <w:r>
        <w:t>of the conference website.</w:t>
      </w:r>
      <w:r w:rsidR="003D6E2B">
        <w:t xml:space="preserve"> </w:t>
      </w:r>
      <w:r w:rsidR="00AD5B31">
        <w:t>Your paper</w:t>
      </w:r>
      <w:r w:rsidR="003D6E2B">
        <w:t xml:space="preserve"> will be rejected if there are abundant spelling/grammar errors</w:t>
      </w:r>
      <w:r w:rsidR="00AD5B31">
        <w:t xml:space="preserve"> or if these guidelines are not followed.</w:t>
      </w:r>
    </w:p>
    <w:p w14:paraId="2E2B907D" w14:textId="77777777" w:rsidR="005F00C4" w:rsidRDefault="00FA2DE3" w:rsidP="005F00C4">
      <w:pPr>
        <w:pStyle w:val="ICOPHeading2"/>
      </w:pPr>
      <w:r>
        <w:t>1.2</w:t>
      </w:r>
      <w:r w:rsidR="00AD3628">
        <w:tab/>
      </w:r>
      <w:r w:rsidR="005F00C4">
        <w:t>Required Registration</w:t>
      </w:r>
    </w:p>
    <w:p w14:paraId="5852E699" w14:textId="5674D801" w:rsidR="005F00C4" w:rsidRDefault="005F00C4" w:rsidP="00AD3628">
      <w:pPr>
        <w:pStyle w:val="ICOPnormal"/>
      </w:pPr>
      <w:r>
        <w:t>All presenting authors must register as a full</w:t>
      </w:r>
      <w:r w:rsidR="00AD5B31">
        <w:t xml:space="preserve"> c</w:t>
      </w:r>
      <w:r>
        <w:t>onference delegate (or student if applicable) to submit a final paper. This must be done on the conference website.</w:t>
      </w:r>
    </w:p>
    <w:p w14:paraId="6DDE3E27" w14:textId="695A4C14" w:rsidR="005F00C4" w:rsidRDefault="00AD3628" w:rsidP="005F00C4">
      <w:pPr>
        <w:pStyle w:val="ICOPHeading2"/>
      </w:pPr>
      <w:r>
        <w:t>1.3</w:t>
      </w:r>
      <w:r>
        <w:tab/>
      </w:r>
      <w:r w:rsidR="00981CCF">
        <w:t>Draft</w:t>
      </w:r>
      <w:r w:rsidR="00AD5B31">
        <w:t xml:space="preserve"> and Final </w:t>
      </w:r>
      <w:r w:rsidR="005F00C4">
        <w:t>Submission</w:t>
      </w:r>
      <w:r w:rsidR="00AD5B31">
        <w:t>s</w:t>
      </w:r>
    </w:p>
    <w:p w14:paraId="02035994" w14:textId="7CAFDA1C" w:rsidR="005F00C4" w:rsidRDefault="00981CCF" w:rsidP="005F00C4">
      <w:pPr>
        <w:pStyle w:val="ICOPnormal"/>
      </w:pPr>
      <w:r>
        <w:t>Draft</w:t>
      </w:r>
      <w:r w:rsidR="005F00C4">
        <w:t xml:space="preserve"> papers must be submitted electronically by using </w:t>
      </w:r>
      <w:r>
        <w:t>this template</w:t>
      </w:r>
      <w:r w:rsidR="00AD5B31">
        <w:t xml:space="preserve"> via </w:t>
      </w:r>
      <w:r w:rsidR="005F00C4">
        <w:t xml:space="preserve">the online submission feature on the conference </w:t>
      </w:r>
      <w:r w:rsidR="00AD5B31">
        <w:t>website</w:t>
      </w:r>
      <w:r w:rsidR="005F00C4">
        <w:t xml:space="preserve"> – emailed submissions will not be accepted.</w:t>
      </w:r>
    </w:p>
    <w:p w14:paraId="55903C89" w14:textId="6164F21E" w:rsidR="005F00C4" w:rsidRDefault="00A67235" w:rsidP="005F00C4">
      <w:pPr>
        <w:pStyle w:val="ICOPnormal"/>
      </w:pPr>
      <w:r>
        <w:t xml:space="preserve">Final papers must be submitted electronically according to the </w:t>
      </w:r>
      <w:r w:rsidR="00981CCF">
        <w:t>‘</w:t>
      </w:r>
      <w:r w:rsidRPr="00AD5B31">
        <w:rPr>
          <w:i/>
          <w:iCs/>
        </w:rPr>
        <w:t xml:space="preserve">ICOP2024 </w:t>
      </w:r>
      <w:r>
        <w:rPr>
          <w:i/>
          <w:iCs/>
        </w:rPr>
        <w:t>Final</w:t>
      </w:r>
      <w:r w:rsidRPr="00AD5B31">
        <w:rPr>
          <w:i/>
          <w:iCs/>
        </w:rPr>
        <w:t xml:space="preserve"> Paper </w:t>
      </w:r>
      <w:r w:rsidR="009D67D5">
        <w:rPr>
          <w:i/>
          <w:iCs/>
        </w:rPr>
        <w:t>Instructions’</w:t>
      </w:r>
      <w:r>
        <w:t xml:space="preserve"> via the online submission feature on the conference website – emailed submissions will not be accepted. </w:t>
      </w:r>
      <w:r w:rsidR="005F00C4">
        <w:t xml:space="preserve">Please ensure that your </w:t>
      </w:r>
      <w:r w:rsidR="00330238">
        <w:t>manuscript</w:t>
      </w:r>
      <w:r w:rsidR="005F00C4">
        <w:t xml:space="preserve"> meets the</w:t>
      </w:r>
      <w:r w:rsidR="00AD5B31">
        <w:t xml:space="preserve">se submission </w:t>
      </w:r>
      <w:r w:rsidR="005F00C4">
        <w:t xml:space="preserve">guidelines before submitting. Do not submit your file as a PDF as this limits </w:t>
      </w:r>
      <w:r w:rsidR="005F00C4">
        <w:t>the ability of the technical committee to correct any simple formatting errors. All documents will be converted to PDF files at the proceedings’ production stage.</w:t>
      </w:r>
    </w:p>
    <w:p w14:paraId="196F2F56" w14:textId="77777777" w:rsidR="005F00C4" w:rsidRDefault="00AD3628" w:rsidP="00141317">
      <w:pPr>
        <w:pStyle w:val="ICOPHeading2"/>
      </w:pPr>
      <w:r>
        <w:t>1.4</w:t>
      </w:r>
      <w:r>
        <w:tab/>
      </w:r>
      <w:r w:rsidR="005F00C4" w:rsidRPr="00141317">
        <w:t>Length</w:t>
      </w:r>
    </w:p>
    <w:p w14:paraId="5977BF5F" w14:textId="4D4503DB" w:rsidR="005F00C4" w:rsidRDefault="005F00C4" w:rsidP="005F00C4">
      <w:pPr>
        <w:pStyle w:val="ICOPnormal"/>
      </w:pPr>
      <w:r>
        <w:t xml:space="preserve">The normal length of a complete paper including title, abstracts, text, figures, photographs, tables, </w:t>
      </w:r>
      <w:r w:rsidR="00A67235">
        <w:t>acknowledgements,</w:t>
      </w:r>
      <w:r>
        <w:t xml:space="preserve"> and references is</w:t>
      </w:r>
      <w:r>
        <w:rPr>
          <w:b/>
          <w:bCs/>
        </w:rPr>
        <w:t xml:space="preserve"> SIX (6) to EIGHT (8) pages</w:t>
      </w:r>
      <w:r>
        <w:t>. Papers longer than eight (8) pages in length will be accepted at the discretion of the Technical Committee.</w:t>
      </w:r>
    </w:p>
    <w:p w14:paraId="22DB30BF" w14:textId="77777777" w:rsidR="005F00C4" w:rsidRDefault="00AD3628" w:rsidP="005F00C4">
      <w:pPr>
        <w:pStyle w:val="ICOPHeading2"/>
      </w:pPr>
      <w:r>
        <w:t>1.5</w:t>
      </w:r>
      <w:r>
        <w:tab/>
      </w:r>
      <w:r w:rsidR="005F00C4">
        <w:t>Font</w:t>
      </w:r>
    </w:p>
    <w:p w14:paraId="4DE9D6CB" w14:textId="14A8BB16" w:rsidR="005F00C4" w:rsidRPr="007D516B" w:rsidRDefault="005F00C4" w:rsidP="00A01C17">
      <w:pPr>
        <w:pStyle w:val="ICOPnormal"/>
        <w:rPr>
          <w:szCs w:val="18"/>
        </w:rPr>
      </w:pPr>
      <w:r w:rsidRPr="007D516B">
        <w:rPr>
          <w:szCs w:val="18"/>
        </w:rPr>
        <w:t xml:space="preserve">All text must be </w:t>
      </w:r>
      <w:r w:rsidR="00A67235" w:rsidRPr="007D516B">
        <w:rPr>
          <w:szCs w:val="18"/>
        </w:rPr>
        <w:t>in 9-point</w:t>
      </w:r>
      <w:r w:rsidRPr="007D516B">
        <w:rPr>
          <w:szCs w:val="18"/>
        </w:rPr>
        <w:t xml:space="preserve"> Arial font with the following exceptions:</w:t>
      </w:r>
    </w:p>
    <w:p w14:paraId="1EE2078F" w14:textId="0E0FA3A7" w:rsidR="005F00C4" w:rsidRPr="007D516B" w:rsidRDefault="005F00C4" w:rsidP="00AD3628">
      <w:pPr>
        <w:pStyle w:val="ICOPbullet"/>
        <w:rPr>
          <w:szCs w:val="18"/>
        </w:rPr>
      </w:pPr>
      <w:r w:rsidRPr="007D516B">
        <w:rPr>
          <w:szCs w:val="18"/>
        </w:rPr>
        <w:t xml:space="preserve">The title must be </w:t>
      </w:r>
      <w:r w:rsidR="00A67235" w:rsidRPr="007D516B">
        <w:rPr>
          <w:szCs w:val="18"/>
        </w:rPr>
        <w:t xml:space="preserve">in </w:t>
      </w:r>
      <w:r w:rsidRPr="007D516B">
        <w:rPr>
          <w:szCs w:val="18"/>
        </w:rPr>
        <w:t>14</w:t>
      </w:r>
      <w:r w:rsidR="00A67235" w:rsidRPr="007D516B">
        <w:rPr>
          <w:szCs w:val="18"/>
        </w:rPr>
        <w:t>-</w:t>
      </w:r>
      <w:r w:rsidRPr="007D516B">
        <w:rPr>
          <w:szCs w:val="18"/>
        </w:rPr>
        <w:t>point bold. Bold font face should not be used anywhere else in the paper.</w:t>
      </w:r>
    </w:p>
    <w:p w14:paraId="6048BC4F" w14:textId="2AA735C0" w:rsidR="005F00C4" w:rsidRPr="007D516B" w:rsidRDefault="00A67235" w:rsidP="00AD3628">
      <w:pPr>
        <w:pStyle w:val="ICOPbullet"/>
        <w:rPr>
          <w:szCs w:val="18"/>
        </w:rPr>
      </w:pPr>
      <w:r w:rsidRPr="007D516B">
        <w:rPr>
          <w:szCs w:val="18"/>
        </w:rPr>
        <w:t>Authors’</w:t>
      </w:r>
      <w:r w:rsidR="005F00C4" w:rsidRPr="007D516B">
        <w:rPr>
          <w:szCs w:val="18"/>
        </w:rPr>
        <w:t xml:space="preserve"> names should be in </w:t>
      </w:r>
      <w:r w:rsidRPr="007D516B">
        <w:rPr>
          <w:szCs w:val="18"/>
        </w:rPr>
        <w:t>10-point</w:t>
      </w:r>
      <w:r w:rsidR="005F00C4" w:rsidRPr="007D516B">
        <w:rPr>
          <w:szCs w:val="18"/>
        </w:rPr>
        <w:t xml:space="preserve"> Arial font.</w:t>
      </w:r>
    </w:p>
    <w:p w14:paraId="616D07DA" w14:textId="62A5E601" w:rsidR="005F00C4" w:rsidRPr="007D516B" w:rsidRDefault="005F00C4" w:rsidP="00AD3628">
      <w:pPr>
        <w:pStyle w:val="ICOPbullet"/>
        <w:rPr>
          <w:szCs w:val="18"/>
        </w:rPr>
      </w:pPr>
      <w:r w:rsidRPr="007D516B">
        <w:rPr>
          <w:szCs w:val="18"/>
        </w:rPr>
        <w:t xml:space="preserve">The affiliation, city, province/state and country must be </w:t>
      </w:r>
      <w:r w:rsidR="00A67235" w:rsidRPr="007D516B">
        <w:rPr>
          <w:szCs w:val="18"/>
        </w:rPr>
        <w:t>in 10-point</w:t>
      </w:r>
      <w:r w:rsidRPr="007D516B">
        <w:rPr>
          <w:szCs w:val="18"/>
        </w:rPr>
        <w:t xml:space="preserve"> Arial </w:t>
      </w:r>
      <w:r w:rsidRPr="00865133">
        <w:rPr>
          <w:rStyle w:val="ReferencesSourceChar"/>
          <w:szCs w:val="18"/>
        </w:rPr>
        <w:t>Italics</w:t>
      </w:r>
      <w:r w:rsidRPr="007D516B">
        <w:rPr>
          <w:szCs w:val="18"/>
        </w:rPr>
        <w:t xml:space="preserve"> font.</w:t>
      </w:r>
    </w:p>
    <w:p w14:paraId="2DCEF034" w14:textId="0A2B3708" w:rsidR="00E40C64" w:rsidRPr="007D516B" w:rsidRDefault="00E40C64" w:rsidP="00AD3628">
      <w:pPr>
        <w:pStyle w:val="ICOPbullet"/>
        <w:rPr>
          <w:szCs w:val="18"/>
        </w:rPr>
      </w:pPr>
      <w:r w:rsidRPr="007D516B">
        <w:rPr>
          <w:szCs w:val="18"/>
        </w:rPr>
        <w:t xml:space="preserve">Section Headings </w:t>
      </w:r>
      <w:r w:rsidR="00AA5F46" w:rsidRPr="007D516B">
        <w:rPr>
          <w:szCs w:val="18"/>
        </w:rPr>
        <w:t xml:space="preserve">must be in 10-point </w:t>
      </w:r>
      <w:r w:rsidR="007D516B">
        <w:rPr>
          <w:szCs w:val="18"/>
        </w:rPr>
        <w:t xml:space="preserve">Arial </w:t>
      </w:r>
      <w:r w:rsidR="00AA5F46" w:rsidRPr="007D516B">
        <w:rPr>
          <w:szCs w:val="18"/>
        </w:rPr>
        <w:t>font.</w:t>
      </w:r>
    </w:p>
    <w:p w14:paraId="6DDEA553" w14:textId="69C0BE27" w:rsidR="00AA5F46" w:rsidRPr="007D516B" w:rsidRDefault="00AA5F46" w:rsidP="00AD3628">
      <w:pPr>
        <w:pStyle w:val="ICOPbullet"/>
        <w:rPr>
          <w:szCs w:val="18"/>
        </w:rPr>
      </w:pPr>
      <w:r w:rsidRPr="007D516B">
        <w:rPr>
          <w:szCs w:val="18"/>
        </w:rPr>
        <w:t xml:space="preserve">Table text must be in 8-point </w:t>
      </w:r>
      <w:r w:rsidR="007D516B">
        <w:rPr>
          <w:szCs w:val="18"/>
        </w:rPr>
        <w:t xml:space="preserve">Arial </w:t>
      </w:r>
      <w:r w:rsidRPr="007D516B">
        <w:rPr>
          <w:szCs w:val="18"/>
        </w:rPr>
        <w:t>font.</w:t>
      </w:r>
    </w:p>
    <w:p w14:paraId="2ED31847" w14:textId="77777777" w:rsidR="004412E6" w:rsidRPr="002E4E03" w:rsidRDefault="005F00C4" w:rsidP="00AD3628">
      <w:pPr>
        <w:pStyle w:val="ICOPbullet"/>
        <w:rPr>
          <w:szCs w:val="18"/>
        </w:rPr>
      </w:pPr>
      <w:r w:rsidRPr="002E4E03">
        <w:rPr>
          <w:szCs w:val="18"/>
        </w:rPr>
        <w:t xml:space="preserve">Use Italics font for </w:t>
      </w:r>
      <w:r w:rsidRPr="002E4E03">
        <w:rPr>
          <w:rStyle w:val="ReferencesSourceChar"/>
          <w:szCs w:val="18"/>
        </w:rPr>
        <w:t>‘quoted text’</w:t>
      </w:r>
      <w:r w:rsidRPr="002E4E03">
        <w:rPr>
          <w:szCs w:val="18"/>
        </w:rPr>
        <w:t>, and to identify the source in the list of references.</w:t>
      </w:r>
    </w:p>
    <w:p w14:paraId="73572CB6" w14:textId="77777777" w:rsidR="004412E6" w:rsidRPr="002E4E03" w:rsidRDefault="00AD3628" w:rsidP="004412E6">
      <w:pPr>
        <w:pStyle w:val="ICOPHeading2"/>
      </w:pPr>
      <w:r w:rsidRPr="002E4E03">
        <w:t>1.6</w:t>
      </w:r>
      <w:r w:rsidRPr="002E4E03">
        <w:tab/>
      </w:r>
      <w:r w:rsidR="004412E6" w:rsidRPr="002E4E03">
        <w:t>Page Size and Margins</w:t>
      </w:r>
    </w:p>
    <w:p w14:paraId="725B48E9" w14:textId="5E0C4421" w:rsidR="004412E6" w:rsidRDefault="004412E6" w:rsidP="004412E6">
      <w:pPr>
        <w:pStyle w:val="ICOPnormal"/>
      </w:pPr>
      <w:r w:rsidRPr="002E4E03">
        <w:t>The supplied MS Word template has been formatted per this document. If you are not using MS Word, please select “letter” paper size (215.9 mm</w:t>
      </w:r>
      <w:r>
        <w:t xml:space="preserve"> by 279.4 mm / 8½ inch</w:t>
      </w:r>
      <w:r w:rsidR="009D67D5">
        <w:t>es</w:t>
      </w:r>
      <w:r>
        <w:t xml:space="preserve"> by 11 </w:t>
      </w:r>
      <w:r w:rsidR="009D67D5">
        <w:t>inches</w:t>
      </w:r>
      <w:r>
        <w:t xml:space="preserve">) and portrait orientation – </w:t>
      </w:r>
      <w:r w:rsidRPr="00376738">
        <w:rPr>
          <w:b/>
        </w:rPr>
        <w:t xml:space="preserve">A4 format is </w:t>
      </w:r>
      <w:r w:rsidRPr="00376738">
        <w:rPr>
          <w:b/>
          <w:bCs/>
        </w:rPr>
        <w:t>not</w:t>
      </w:r>
      <w:r w:rsidRPr="00376738">
        <w:rPr>
          <w:b/>
        </w:rPr>
        <w:t xml:space="preserve"> acceptable</w:t>
      </w:r>
      <w:r>
        <w:t xml:space="preserve">. Please set your page for the following margin dimensions: top – </w:t>
      </w:r>
      <w:r w:rsidR="00777B76">
        <w:t>1 inch</w:t>
      </w:r>
      <w:r>
        <w:t xml:space="preserve">, bottom – </w:t>
      </w:r>
      <w:r w:rsidR="00777B76">
        <w:t>1 inch</w:t>
      </w:r>
      <w:r>
        <w:t xml:space="preserve">, left – </w:t>
      </w:r>
      <w:r w:rsidR="006206A9">
        <w:t xml:space="preserve">19 mm / </w:t>
      </w:r>
      <w:r w:rsidR="00777B76">
        <w:t>0.75 inch</w:t>
      </w:r>
      <w:r>
        <w:t xml:space="preserve">, right – </w:t>
      </w:r>
      <w:r w:rsidR="006206A9">
        <w:t xml:space="preserve">19 mm / </w:t>
      </w:r>
      <w:r w:rsidR="00777B76">
        <w:t>0.75 inch</w:t>
      </w:r>
      <w:r>
        <w:t xml:space="preserve">, and gutter – </w:t>
      </w:r>
      <w:r w:rsidR="006206A9">
        <w:t xml:space="preserve">6.35 mm / </w:t>
      </w:r>
      <w:r w:rsidR="00777B76">
        <w:t>0.25</w:t>
      </w:r>
      <w:r>
        <w:t> </w:t>
      </w:r>
      <w:r w:rsidR="00777B76">
        <w:t>inch</w:t>
      </w:r>
      <w:r>
        <w:t>.</w:t>
      </w:r>
    </w:p>
    <w:p w14:paraId="33090A28" w14:textId="77777777" w:rsidR="004412E6" w:rsidRDefault="00AD3628" w:rsidP="004412E6">
      <w:pPr>
        <w:pStyle w:val="ICOPHeading2"/>
      </w:pPr>
      <w:r>
        <w:lastRenderedPageBreak/>
        <w:t>1.7</w:t>
      </w:r>
      <w:r>
        <w:tab/>
      </w:r>
      <w:r w:rsidR="004412E6">
        <w:t>Page Numbers</w:t>
      </w:r>
    </w:p>
    <w:p w14:paraId="7CD76F94" w14:textId="41E5040C" w:rsidR="004412E6" w:rsidRDefault="004412E6" w:rsidP="004412E6">
      <w:pPr>
        <w:pStyle w:val="ICOPnormal"/>
      </w:pPr>
      <w:r>
        <w:t xml:space="preserve">Do not </w:t>
      </w:r>
      <w:r w:rsidR="001951F9">
        <w:t xml:space="preserve">change </w:t>
      </w:r>
      <w:r>
        <w:t xml:space="preserve">page numbers or </w:t>
      </w:r>
      <w:r w:rsidR="001951F9">
        <w:t xml:space="preserve">add </w:t>
      </w:r>
      <w:r>
        <w:t xml:space="preserve">headers or footers. </w:t>
      </w:r>
      <w:r w:rsidR="002A0D23">
        <w:t>Final page numbers</w:t>
      </w:r>
      <w:r w:rsidR="00E12CDA">
        <w:t xml:space="preserve">, headers and footers </w:t>
      </w:r>
      <w:r>
        <w:t>will be added when the proceedings are assembled.</w:t>
      </w:r>
      <w:r w:rsidR="002A0D23">
        <w:t xml:space="preserve"> </w:t>
      </w:r>
    </w:p>
    <w:p w14:paraId="6FE072CE" w14:textId="77777777" w:rsidR="004412E6" w:rsidRDefault="00AD3628" w:rsidP="004412E6">
      <w:pPr>
        <w:pStyle w:val="ICOPHeading2"/>
      </w:pPr>
      <w:r>
        <w:t>1.8</w:t>
      </w:r>
      <w:r>
        <w:tab/>
      </w:r>
      <w:r w:rsidR="004412E6">
        <w:t>Spacing and Indenting</w:t>
      </w:r>
    </w:p>
    <w:p w14:paraId="10A1345C" w14:textId="77777777" w:rsidR="004412E6" w:rsidRDefault="004412E6" w:rsidP="004412E6">
      <w:pPr>
        <w:pStyle w:val="ICOPnormal"/>
      </w:pPr>
      <w:r>
        <w:t>All text elements should be single-spaced.</w:t>
      </w:r>
    </w:p>
    <w:p w14:paraId="13627A14" w14:textId="112F3510" w:rsidR="004412E6" w:rsidRDefault="004412E6" w:rsidP="004412E6">
      <w:pPr>
        <w:pStyle w:val="ICOPnormal"/>
      </w:pPr>
      <w:r>
        <w:t xml:space="preserve">Paragraph text in a section is not indented (use style </w:t>
      </w:r>
      <w:r w:rsidR="00684245">
        <w:t>ICOP</w:t>
      </w:r>
      <w:r w:rsidR="00777B76">
        <w:t xml:space="preserve"> n</w:t>
      </w:r>
      <w:r>
        <w:t xml:space="preserve">ormal). There should be no line spacing between paragraphs. The text should be right and </w:t>
      </w:r>
      <w:r w:rsidR="009D67D5">
        <w:t>left-justified</w:t>
      </w:r>
      <w:r>
        <w:t>.</w:t>
      </w:r>
    </w:p>
    <w:p w14:paraId="43F1FDC6" w14:textId="2B61199A" w:rsidR="004412E6" w:rsidRDefault="00777B76" w:rsidP="004412E6">
      <w:pPr>
        <w:pStyle w:val="ICOPnormal"/>
      </w:pPr>
      <w:r>
        <w:t xml:space="preserve">By using </w:t>
      </w:r>
      <w:r w:rsidR="00684245">
        <w:t>ICOP</w:t>
      </w:r>
      <w:r>
        <w:t xml:space="preserve"> normal for formatting paragraph text spacing is applied before and after paragraphs</w:t>
      </w:r>
      <w:r w:rsidR="004412E6">
        <w:t>.</w:t>
      </w:r>
      <w:r>
        <w:t xml:space="preserve"> Do not modify any of the </w:t>
      </w:r>
      <w:r w:rsidR="00684245">
        <w:t>ICOP</w:t>
      </w:r>
      <w:r>
        <w:t xml:space="preserve"> </w:t>
      </w:r>
      <w:r w:rsidR="009D67D5">
        <w:t xml:space="preserve">style </w:t>
      </w:r>
      <w:r>
        <w:t>formats.</w:t>
      </w:r>
    </w:p>
    <w:p w14:paraId="35A16AB9" w14:textId="7302CA03" w:rsidR="004412E6" w:rsidRDefault="004412E6" w:rsidP="004412E6">
      <w:pPr>
        <w:pStyle w:val="ICOPnormal"/>
      </w:pPr>
      <w:r>
        <w:t xml:space="preserve">Leave </w:t>
      </w:r>
      <w:r w:rsidR="00A139C3">
        <w:t xml:space="preserve">one </w:t>
      </w:r>
      <w:r>
        <w:t>(</w:t>
      </w:r>
      <w:r w:rsidR="00A139C3">
        <w:t>1</w:t>
      </w:r>
      <w:r>
        <w:t xml:space="preserve">) open line between equations and text, and between successive equations. Leave </w:t>
      </w:r>
      <w:r w:rsidR="00E546DD">
        <w:t xml:space="preserve">one </w:t>
      </w:r>
      <w:r>
        <w:t>(</w:t>
      </w:r>
      <w:r w:rsidR="00A139C3">
        <w:t>1</w:t>
      </w:r>
      <w:r>
        <w:t xml:space="preserve">) open line between the body of </w:t>
      </w:r>
      <w:r w:rsidR="009D67D5">
        <w:t xml:space="preserve">the </w:t>
      </w:r>
      <w:r>
        <w:t>text and figures or tables (including captions).</w:t>
      </w:r>
    </w:p>
    <w:p w14:paraId="0C88143A" w14:textId="77777777" w:rsidR="004412E6" w:rsidRDefault="004412E6" w:rsidP="004412E6">
      <w:pPr>
        <w:pStyle w:val="ICOPnormal"/>
      </w:pPr>
      <w:r>
        <w:t>If there is a discrepancy between the template and these instructions, the instructions take precedence.</w:t>
      </w:r>
    </w:p>
    <w:p w14:paraId="5B7CA074" w14:textId="77777777" w:rsidR="004412E6" w:rsidRDefault="00AD3628" w:rsidP="004412E6">
      <w:pPr>
        <w:pStyle w:val="ICOPHeading2"/>
      </w:pPr>
      <w:r>
        <w:t>1.9</w:t>
      </w:r>
      <w:r>
        <w:tab/>
      </w:r>
      <w:r w:rsidR="004412E6">
        <w:t>Conference Logo</w:t>
      </w:r>
    </w:p>
    <w:p w14:paraId="5724627F" w14:textId="77777777" w:rsidR="004412E6" w:rsidRDefault="004412E6" w:rsidP="004412E6">
      <w:pPr>
        <w:pStyle w:val="ICOPnormal"/>
      </w:pPr>
      <w:r w:rsidRPr="007D0A35">
        <w:t xml:space="preserve">The conference logo </w:t>
      </w:r>
      <w:r w:rsidR="00A35D1D">
        <w:t>has been</w:t>
      </w:r>
      <w:r w:rsidRPr="007D0A35">
        <w:t xml:space="preserve"> placed at the top right corner of the first page (only). </w:t>
      </w:r>
      <w:r w:rsidR="00A35D1D">
        <w:t>Do not move or adjust the size of the logo</w:t>
      </w:r>
      <w:r w:rsidRPr="007D0A35">
        <w:t>.</w:t>
      </w:r>
    </w:p>
    <w:p w14:paraId="29E3929B" w14:textId="77777777" w:rsidR="004412E6" w:rsidRDefault="00AD3628" w:rsidP="004412E6">
      <w:pPr>
        <w:pStyle w:val="ICOPHeading2"/>
      </w:pPr>
      <w:r>
        <w:t>1.10</w:t>
      </w:r>
      <w:r>
        <w:tab/>
      </w:r>
      <w:r w:rsidR="004412E6">
        <w:t>Title/Author(s)</w:t>
      </w:r>
    </w:p>
    <w:p w14:paraId="1A7C1070" w14:textId="54BB2035" w:rsidR="004412E6" w:rsidRDefault="002A0D23" w:rsidP="004412E6">
      <w:pPr>
        <w:pStyle w:val="ICOPnormal"/>
      </w:pPr>
      <w:r>
        <w:t>Replace</w:t>
      </w:r>
      <w:r w:rsidR="009E0777">
        <w:t xml:space="preserve"> t</w:t>
      </w:r>
      <w:r w:rsidR="004412E6" w:rsidRPr="004412E6">
        <w:t>he full paper title at the top of the first page</w:t>
      </w:r>
      <w:r>
        <w:t xml:space="preserve"> with your own.</w:t>
      </w:r>
      <w:r w:rsidR="004412E6" w:rsidRPr="004412E6">
        <w:t xml:space="preserve"> </w:t>
      </w:r>
      <w:r w:rsidR="008E617F">
        <w:t>Text is</w:t>
      </w:r>
      <w:r w:rsidR="009E0777">
        <w:t xml:space="preserve"> Arial</w:t>
      </w:r>
      <w:r w:rsidR="004412E6" w:rsidRPr="004412E6">
        <w:t xml:space="preserve"> </w:t>
      </w:r>
      <w:r w:rsidR="009D67D5">
        <w:t>14-point</w:t>
      </w:r>
      <w:r w:rsidR="004412E6" w:rsidRPr="004412E6">
        <w:t xml:space="preserve"> bold</w:t>
      </w:r>
      <w:r w:rsidR="008E617F">
        <w:t>,</w:t>
      </w:r>
      <w:r w:rsidR="004412E6" w:rsidRPr="004412E6">
        <w:t xml:space="preserve"> sen</w:t>
      </w:r>
      <w:r w:rsidR="009E0777">
        <w:t xml:space="preserve">tence </w:t>
      </w:r>
      <w:r w:rsidR="008426E2">
        <w:t>case and</w:t>
      </w:r>
      <w:r w:rsidR="009E0777">
        <w:t xml:space="preserve"> left justif</w:t>
      </w:r>
      <w:r w:rsidR="008E617F">
        <w:t>ied</w:t>
      </w:r>
      <w:r w:rsidR="009E0777">
        <w:t xml:space="preserve">. Use the paragraph style </w:t>
      </w:r>
      <w:r w:rsidR="00684245">
        <w:t>ICOP</w:t>
      </w:r>
      <w:r w:rsidR="009E0777">
        <w:t xml:space="preserve"> paper title; paragraph formatting has been applied.</w:t>
      </w:r>
    </w:p>
    <w:p w14:paraId="248F6125" w14:textId="5B1759CB" w:rsidR="004412E6" w:rsidRDefault="008E617F" w:rsidP="004412E6">
      <w:pPr>
        <w:pStyle w:val="ICOPnormal"/>
      </w:pPr>
      <w:r>
        <w:t>Replace</w:t>
      </w:r>
      <w:r w:rsidR="009E0777">
        <w:t xml:space="preserve"> t</w:t>
      </w:r>
      <w:r w:rsidR="004412E6">
        <w:t xml:space="preserve">he author’s name(s) below the paper title. Authors from the same institution may be grouped together. </w:t>
      </w:r>
      <w:r>
        <w:t>Replace</w:t>
      </w:r>
      <w:r w:rsidR="009E0777">
        <w:t xml:space="preserve"> a</w:t>
      </w:r>
      <w:r w:rsidR="004412E6">
        <w:t>ffiliation and country</w:t>
      </w:r>
      <w:r>
        <w:t xml:space="preserve"> text</w:t>
      </w:r>
      <w:r w:rsidR="004412E6">
        <w:t xml:space="preserve"> </w:t>
      </w:r>
      <w:r w:rsidR="009E0777">
        <w:t>below the author names.</w:t>
      </w:r>
    </w:p>
    <w:p w14:paraId="2B8E94B8" w14:textId="77777777" w:rsidR="004412E6" w:rsidRDefault="009E0777" w:rsidP="004412E6">
      <w:pPr>
        <w:pStyle w:val="ICOPnormal"/>
      </w:pPr>
      <w:r>
        <w:t xml:space="preserve">Use style </w:t>
      </w:r>
      <w:r w:rsidR="00684245">
        <w:t>ICOP</w:t>
      </w:r>
      <w:r>
        <w:t xml:space="preserve"> author names and </w:t>
      </w:r>
      <w:r w:rsidR="00684245">
        <w:t>ICOP</w:t>
      </w:r>
      <w:r>
        <w:t xml:space="preserve"> author affiliation to format these lines. Paragraph formatting has been applied to each style.</w:t>
      </w:r>
    </w:p>
    <w:p w14:paraId="17EC2D3D" w14:textId="77777777" w:rsidR="004412E6" w:rsidRDefault="00AD3628" w:rsidP="004412E6">
      <w:pPr>
        <w:pStyle w:val="ICOPHeading2"/>
      </w:pPr>
      <w:r>
        <w:t>1.11</w:t>
      </w:r>
      <w:r>
        <w:tab/>
      </w:r>
      <w:r w:rsidR="004412E6">
        <w:t>Abstracts</w:t>
      </w:r>
    </w:p>
    <w:p w14:paraId="5A904132" w14:textId="00F5EA31" w:rsidR="004412E6" w:rsidRDefault="004412E6" w:rsidP="004412E6">
      <w:pPr>
        <w:pStyle w:val="ICOPnormal"/>
      </w:pPr>
      <w:r>
        <w:t xml:space="preserve">Each paper must begin with </w:t>
      </w:r>
      <w:r w:rsidR="009D67D5">
        <w:t xml:space="preserve">the </w:t>
      </w:r>
      <w:r>
        <w:t>abstract</w:t>
      </w:r>
      <w:r w:rsidR="009D67D5">
        <w:t>. T</w:t>
      </w:r>
      <w:r>
        <w:t xml:space="preserve">he total word length of </w:t>
      </w:r>
      <w:r w:rsidR="009D67D5">
        <w:t>the</w:t>
      </w:r>
      <w:r>
        <w:t xml:space="preserve"> abstract should </w:t>
      </w:r>
      <w:r w:rsidRPr="00865133">
        <w:rPr>
          <w:b/>
          <w:bCs/>
        </w:rPr>
        <w:t xml:space="preserve">not exceed </w:t>
      </w:r>
      <w:r w:rsidR="009D67D5" w:rsidRPr="00865133">
        <w:rPr>
          <w:b/>
          <w:bCs/>
        </w:rPr>
        <w:t>250</w:t>
      </w:r>
      <w:r w:rsidRPr="00865133">
        <w:rPr>
          <w:b/>
          <w:bCs/>
        </w:rPr>
        <w:t xml:space="preserve"> words</w:t>
      </w:r>
      <w:r>
        <w:t>.</w:t>
      </w:r>
    </w:p>
    <w:p w14:paraId="6B21F24E" w14:textId="22D852A4" w:rsidR="004412E6" w:rsidRDefault="008E617F" w:rsidP="004412E6">
      <w:pPr>
        <w:pStyle w:val="ICOPnormal"/>
      </w:pPr>
      <w:r>
        <w:t>Replace the body text of</w:t>
      </w:r>
      <w:r w:rsidR="004412E6" w:rsidRPr="000230F8">
        <w:t xml:space="preserve"> the abstract</w:t>
      </w:r>
      <w:r>
        <w:t>.</w:t>
      </w:r>
      <w:r w:rsidR="004412E6" w:rsidRPr="000230F8">
        <w:t xml:space="preserve"> </w:t>
      </w:r>
      <w:r>
        <w:t>The abstract</w:t>
      </w:r>
      <w:r w:rsidR="004412E6" w:rsidRPr="000230F8">
        <w:t xml:space="preserve"> should run the width of both columns. </w:t>
      </w:r>
      <w:r w:rsidR="009E0777">
        <w:t xml:space="preserve">Use style </w:t>
      </w:r>
      <w:r w:rsidR="00684245">
        <w:t>ICOP</w:t>
      </w:r>
      <w:r w:rsidR="009E0777">
        <w:t xml:space="preserve"> abstract normal; paragraph and font have been formatted.</w:t>
      </w:r>
    </w:p>
    <w:p w14:paraId="10597DB2" w14:textId="3E7E8847" w:rsidR="004412E6" w:rsidRDefault="004412E6" w:rsidP="004412E6">
      <w:pPr>
        <w:pStyle w:val="ICOPnormal"/>
      </w:pPr>
      <w:r>
        <w:t xml:space="preserve">A reference to </w:t>
      </w:r>
      <w:r w:rsidR="009D67D5">
        <w:t xml:space="preserve">a </w:t>
      </w:r>
      <w:r>
        <w:t>published paper or report in the abstract is inappropriate.</w:t>
      </w:r>
    </w:p>
    <w:p w14:paraId="5437C3BE" w14:textId="77777777" w:rsidR="004412E6" w:rsidRDefault="00AD3628" w:rsidP="004412E6">
      <w:pPr>
        <w:pStyle w:val="ICOPHeading2"/>
      </w:pPr>
      <w:r>
        <w:t>1.12</w:t>
      </w:r>
      <w:r>
        <w:tab/>
      </w:r>
      <w:r w:rsidR="004412E6">
        <w:t>Number Headings</w:t>
      </w:r>
    </w:p>
    <w:p w14:paraId="7EED2BAB" w14:textId="77777777" w:rsidR="003B4609" w:rsidRDefault="003B4609" w:rsidP="003B4609">
      <w:pPr>
        <w:pStyle w:val="ICOPnormal"/>
      </w:pPr>
      <w:r>
        <w:t>Within the paper, headings are numbered as follows:</w:t>
      </w:r>
    </w:p>
    <w:p w14:paraId="6BB1385A" w14:textId="77777777" w:rsidR="003B4609" w:rsidRDefault="003B4609" w:rsidP="003B4609">
      <w:pPr>
        <w:pStyle w:val="ICOPHeading1"/>
        <w:spacing w:before="0"/>
        <w:rPr>
          <w:lang w:val="en-US"/>
        </w:rPr>
      </w:pPr>
      <w:r>
        <w:rPr>
          <w:lang w:val="en-US"/>
        </w:rPr>
        <w:t>1</w:t>
      </w:r>
      <w:r>
        <w:rPr>
          <w:lang w:val="en-US"/>
        </w:rPr>
        <w:tab/>
        <w:t>Primary Heading: ICOP Heading 1</w:t>
      </w:r>
    </w:p>
    <w:p w14:paraId="08CBD101" w14:textId="77777777" w:rsidR="003B4609" w:rsidRDefault="003B4609" w:rsidP="003B4609">
      <w:pPr>
        <w:pStyle w:val="ICOPHeading2"/>
        <w:spacing w:before="0"/>
        <w:rPr>
          <w:lang w:val="en-US"/>
        </w:rPr>
      </w:pPr>
      <w:r>
        <w:rPr>
          <w:lang w:val="en-US"/>
        </w:rPr>
        <w:t>1.1</w:t>
      </w:r>
      <w:r>
        <w:rPr>
          <w:lang w:val="en-US"/>
        </w:rPr>
        <w:tab/>
        <w:t>Secondary Heading: ICOP Heading 2</w:t>
      </w:r>
    </w:p>
    <w:p w14:paraId="0E1DD408" w14:textId="77777777" w:rsidR="003B4609" w:rsidRDefault="003B4609" w:rsidP="003B4609">
      <w:pPr>
        <w:pStyle w:val="ICOPHeading3"/>
        <w:spacing w:before="0"/>
      </w:pPr>
      <w:r>
        <w:t>1.1.1</w:t>
      </w:r>
      <w:r>
        <w:tab/>
        <w:t>Tertiary Heading: ICOP Heading 3</w:t>
      </w:r>
    </w:p>
    <w:p w14:paraId="38B333F6" w14:textId="77777777" w:rsidR="004412E6" w:rsidRDefault="00AD3628" w:rsidP="004412E6">
      <w:pPr>
        <w:pStyle w:val="ICOPHeading2"/>
      </w:pPr>
      <w:r>
        <w:t>1.13</w:t>
      </w:r>
      <w:r>
        <w:tab/>
      </w:r>
      <w:r w:rsidR="004412E6">
        <w:t>Tables</w:t>
      </w:r>
    </w:p>
    <w:p w14:paraId="4DDD31D8" w14:textId="054F97CF" w:rsidR="004412E6" w:rsidRDefault="004412E6" w:rsidP="004412E6">
      <w:pPr>
        <w:pStyle w:val="ICOPnormal"/>
      </w:pPr>
      <w:r>
        <w:t xml:space="preserve">Number tables consecutively in </w:t>
      </w:r>
      <w:r w:rsidR="009D67D5">
        <w:t xml:space="preserve">the </w:t>
      </w:r>
      <w:r>
        <w:t>order of appearance and locate them close to the first reference to them in the text. Refer to tables as Table 1 or Tables 1 and 2, in the body of the text. Avoid abbreviations in column headings (other than units).</w:t>
      </w:r>
      <w:r w:rsidR="006121BF">
        <w:t xml:space="preserve"> Indicate units in the line immediately below the heading.</w:t>
      </w:r>
    </w:p>
    <w:p w14:paraId="39CDFE44" w14:textId="77777777" w:rsidR="004412E6" w:rsidRDefault="004412E6" w:rsidP="004412E6">
      <w:pPr>
        <w:pStyle w:val="ICOPnormal"/>
      </w:pPr>
      <w:r>
        <w:t>Type the caption above the table to the same width as the table</w:t>
      </w:r>
      <w:r w:rsidR="00880FF9">
        <w:t>;</w:t>
      </w:r>
      <w:r>
        <w:t xml:space="preserve"> </w:t>
      </w:r>
      <w:r w:rsidR="00880FF9">
        <w:t>use style</w:t>
      </w:r>
      <w:r w:rsidR="006121BF">
        <w:t xml:space="preserve"> </w:t>
      </w:r>
      <w:r w:rsidR="00684245">
        <w:t>ICOP</w:t>
      </w:r>
      <w:r w:rsidR="006121BF">
        <w:t xml:space="preserve"> table caption.</w:t>
      </w:r>
    </w:p>
    <w:p w14:paraId="2EA04587" w14:textId="6A6124AC" w:rsidR="004412E6" w:rsidRDefault="004412E6" w:rsidP="004412E6">
      <w:pPr>
        <w:pStyle w:val="ICOPnormal"/>
      </w:pPr>
      <w:r>
        <w:t>Use the same table format as it appears</w:t>
      </w:r>
      <w:r w:rsidR="00865133">
        <w:t xml:space="preserve"> </w:t>
      </w:r>
      <w:r>
        <w:t xml:space="preserve">in the </w:t>
      </w:r>
      <w:r w:rsidRPr="001377E1">
        <w:rPr>
          <w:i/>
        </w:rPr>
        <w:t>Canadian Geotechnical Journal</w:t>
      </w:r>
      <w:r>
        <w:t xml:space="preserve">. </w:t>
      </w:r>
      <w:r w:rsidR="00D865FE">
        <w:t xml:space="preserve">Tables should be the same width as the column text. </w:t>
      </w:r>
      <w:r>
        <w:t xml:space="preserve">Use the following example for the format of </w:t>
      </w:r>
      <w:r w:rsidR="00CB7784">
        <w:t xml:space="preserve">the </w:t>
      </w:r>
      <w:r>
        <w:t>table.</w:t>
      </w:r>
      <w:r w:rsidR="006121BF">
        <w:t xml:space="preserve"> Use style </w:t>
      </w:r>
      <w:r w:rsidR="00684245">
        <w:t>ICOP</w:t>
      </w:r>
      <w:r w:rsidR="006121BF">
        <w:t xml:space="preserve"> table text.</w:t>
      </w:r>
    </w:p>
    <w:p w14:paraId="296C492A" w14:textId="77777777" w:rsidR="00E546DD" w:rsidRPr="002E4E03" w:rsidRDefault="00E546DD" w:rsidP="002E4E03">
      <w:pPr>
        <w:pStyle w:val="ICOPnormal"/>
      </w:pPr>
    </w:p>
    <w:p w14:paraId="5598292E" w14:textId="4D0CD31E" w:rsidR="00FA2DE3" w:rsidRDefault="00FA2DE3" w:rsidP="00FA2DE3">
      <w:pPr>
        <w:pStyle w:val="ICOPtablecaption"/>
      </w:pPr>
      <w:r>
        <w:t>Table 1. Characteristics of tested soil</w:t>
      </w:r>
      <w:r w:rsidR="00D865FE">
        <w:t>s</w:t>
      </w:r>
      <w:r w:rsidR="000B23CB">
        <w:t>.</w:t>
      </w:r>
    </w:p>
    <w:tbl>
      <w:tblPr>
        <w:tblW w:w="5000" w:type="pct"/>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2200"/>
        <w:gridCol w:w="1378"/>
        <w:gridCol w:w="1103"/>
      </w:tblGrid>
      <w:tr w:rsidR="00FA2DE3" w14:paraId="39AE2E71" w14:textId="77777777" w:rsidTr="00865133">
        <w:tc>
          <w:tcPr>
            <w:tcW w:w="2268" w:type="dxa"/>
            <w:tcBorders>
              <w:top w:val="single" w:sz="12" w:space="0" w:color="auto"/>
              <w:bottom w:val="nil"/>
            </w:tcBorders>
          </w:tcPr>
          <w:p w14:paraId="49709B15" w14:textId="77777777" w:rsidR="00FA2DE3" w:rsidRDefault="00FA2DE3" w:rsidP="00FA2DE3">
            <w:pPr>
              <w:pStyle w:val="ICOPtabletext"/>
            </w:pPr>
            <w:r>
              <w:t>Characteristics (%)</w:t>
            </w:r>
          </w:p>
        </w:tc>
        <w:tc>
          <w:tcPr>
            <w:tcW w:w="1418" w:type="dxa"/>
            <w:tcBorders>
              <w:top w:val="single" w:sz="12" w:space="0" w:color="auto"/>
              <w:bottom w:val="nil"/>
            </w:tcBorders>
          </w:tcPr>
          <w:p w14:paraId="7FFA5881" w14:textId="77777777" w:rsidR="00FA2DE3" w:rsidRDefault="00FA2DE3" w:rsidP="00FA2DE3">
            <w:pPr>
              <w:pStyle w:val="ICOPtabletext"/>
            </w:pPr>
            <w:r>
              <w:t>Vancouver</w:t>
            </w:r>
          </w:p>
        </w:tc>
        <w:tc>
          <w:tcPr>
            <w:tcW w:w="1134" w:type="dxa"/>
            <w:tcBorders>
              <w:top w:val="single" w:sz="12" w:space="0" w:color="auto"/>
              <w:bottom w:val="nil"/>
            </w:tcBorders>
          </w:tcPr>
          <w:p w14:paraId="422251F0" w14:textId="77777777" w:rsidR="00FA2DE3" w:rsidRDefault="00FA2DE3" w:rsidP="00FA2DE3">
            <w:pPr>
              <w:pStyle w:val="ICOPtabletext"/>
              <w:rPr>
                <w:lang w:val="en-US"/>
              </w:rPr>
            </w:pPr>
            <w:r>
              <w:rPr>
                <w:lang w:val="en-US"/>
              </w:rPr>
              <w:t>Ottawa</w:t>
            </w:r>
          </w:p>
        </w:tc>
      </w:tr>
      <w:tr w:rsidR="00FA2DE3" w14:paraId="5C3AC6A9" w14:textId="77777777" w:rsidTr="00865133">
        <w:tc>
          <w:tcPr>
            <w:tcW w:w="2268" w:type="dxa"/>
            <w:tcBorders>
              <w:top w:val="single" w:sz="8" w:space="0" w:color="auto"/>
              <w:bottom w:val="nil"/>
            </w:tcBorders>
          </w:tcPr>
          <w:p w14:paraId="6A387F1D" w14:textId="77777777" w:rsidR="00FA2DE3" w:rsidRDefault="00FA2DE3" w:rsidP="00FA2DE3">
            <w:pPr>
              <w:pStyle w:val="ICOPtabletext"/>
              <w:rPr>
                <w:lang w:val="en-US"/>
              </w:rPr>
            </w:pPr>
            <w:r>
              <w:rPr>
                <w:lang w:val="en-US"/>
              </w:rPr>
              <w:t>Organic matter</w:t>
            </w:r>
          </w:p>
        </w:tc>
        <w:tc>
          <w:tcPr>
            <w:tcW w:w="1418" w:type="dxa"/>
            <w:tcBorders>
              <w:top w:val="single" w:sz="8" w:space="0" w:color="auto"/>
              <w:bottom w:val="nil"/>
            </w:tcBorders>
          </w:tcPr>
          <w:p w14:paraId="1471621D" w14:textId="77777777" w:rsidR="00FA2DE3" w:rsidRDefault="00FA2DE3" w:rsidP="00FA2DE3">
            <w:pPr>
              <w:pStyle w:val="ICOPtabletext"/>
              <w:rPr>
                <w:lang w:val="en-US"/>
              </w:rPr>
            </w:pPr>
            <w:r>
              <w:rPr>
                <w:lang w:val="en-US"/>
              </w:rPr>
              <w:t>0</w:t>
            </w:r>
          </w:p>
        </w:tc>
        <w:tc>
          <w:tcPr>
            <w:tcW w:w="1134" w:type="dxa"/>
            <w:tcBorders>
              <w:top w:val="single" w:sz="8" w:space="0" w:color="auto"/>
              <w:bottom w:val="nil"/>
            </w:tcBorders>
          </w:tcPr>
          <w:p w14:paraId="5CCDBF8F" w14:textId="77777777" w:rsidR="00FA2DE3" w:rsidRDefault="00FA2DE3" w:rsidP="00FA2DE3">
            <w:pPr>
              <w:pStyle w:val="ICOPtabletext"/>
              <w:rPr>
                <w:lang w:val="en-US"/>
              </w:rPr>
            </w:pPr>
            <w:r>
              <w:rPr>
                <w:lang w:val="en-US"/>
              </w:rPr>
              <w:t>1</w:t>
            </w:r>
          </w:p>
        </w:tc>
      </w:tr>
      <w:tr w:rsidR="00FA2DE3" w14:paraId="56E9F8E1" w14:textId="77777777" w:rsidTr="00865133">
        <w:tc>
          <w:tcPr>
            <w:tcW w:w="2268" w:type="dxa"/>
            <w:tcBorders>
              <w:top w:val="nil"/>
            </w:tcBorders>
          </w:tcPr>
          <w:p w14:paraId="55E428F2" w14:textId="2BC8BBF8" w:rsidR="00FA2DE3" w:rsidRDefault="00FA2DE3" w:rsidP="00FA2DE3">
            <w:pPr>
              <w:pStyle w:val="ICOPtabletext"/>
              <w:rPr>
                <w:lang w:val="en-US"/>
              </w:rPr>
            </w:pPr>
            <w:r>
              <w:rPr>
                <w:lang w:val="en-US"/>
              </w:rPr>
              <w:t>Water content</w:t>
            </w:r>
          </w:p>
        </w:tc>
        <w:tc>
          <w:tcPr>
            <w:tcW w:w="1418" w:type="dxa"/>
            <w:tcBorders>
              <w:top w:val="nil"/>
            </w:tcBorders>
          </w:tcPr>
          <w:p w14:paraId="2D03A6CE" w14:textId="77777777" w:rsidR="00FA2DE3" w:rsidRDefault="00FA2DE3" w:rsidP="00FA2DE3">
            <w:pPr>
              <w:pStyle w:val="ICOPtabletext"/>
              <w:rPr>
                <w:lang w:val="en-US"/>
              </w:rPr>
            </w:pPr>
            <w:r>
              <w:rPr>
                <w:lang w:val="en-US"/>
              </w:rPr>
              <w:t>40</w:t>
            </w:r>
          </w:p>
        </w:tc>
        <w:tc>
          <w:tcPr>
            <w:tcW w:w="1134" w:type="dxa"/>
            <w:tcBorders>
              <w:top w:val="nil"/>
            </w:tcBorders>
          </w:tcPr>
          <w:p w14:paraId="0022ECFB" w14:textId="77777777" w:rsidR="00FA2DE3" w:rsidRDefault="00FA2DE3" w:rsidP="00FA2DE3">
            <w:pPr>
              <w:pStyle w:val="ICOPtabletext"/>
              <w:rPr>
                <w:lang w:val="en-US"/>
              </w:rPr>
            </w:pPr>
            <w:r>
              <w:rPr>
                <w:lang w:val="en-US"/>
              </w:rPr>
              <w:t>60</w:t>
            </w:r>
          </w:p>
        </w:tc>
      </w:tr>
      <w:tr w:rsidR="00FA2DE3" w14:paraId="6111F543" w14:textId="77777777" w:rsidTr="00865133">
        <w:tc>
          <w:tcPr>
            <w:tcW w:w="2268" w:type="dxa"/>
          </w:tcPr>
          <w:p w14:paraId="68FDA335" w14:textId="77777777" w:rsidR="00FA2DE3" w:rsidRDefault="00FA2DE3" w:rsidP="00FA2DE3">
            <w:pPr>
              <w:pStyle w:val="ICOPtabletext"/>
              <w:rPr>
                <w:lang w:val="en-US"/>
              </w:rPr>
            </w:pPr>
            <w:r>
              <w:rPr>
                <w:lang w:val="en-US"/>
              </w:rPr>
              <w:t>Liquid limit</w:t>
            </w:r>
          </w:p>
        </w:tc>
        <w:tc>
          <w:tcPr>
            <w:tcW w:w="1418" w:type="dxa"/>
          </w:tcPr>
          <w:p w14:paraId="656B1DD0" w14:textId="77777777" w:rsidR="00FA2DE3" w:rsidRDefault="00FA2DE3" w:rsidP="00FA2DE3">
            <w:pPr>
              <w:pStyle w:val="ICOPtabletext"/>
              <w:rPr>
                <w:lang w:val="en-US"/>
              </w:rPr>
            </w:pPr>
            <w:r>
              <w:rPr>
                <w:lang w:val="en-US"/>
              </w:rPr>
              <w:t>22</w:t>
            </w:r>
          </w:p>
        </w:tc>
        <w:tc>
          <w:tcPr>
            <w:tcW w:w="1134" w:type="dxa"/>
          </w:tcPr>
          <w:p w14:paraId="5963B48A" w14:textId="77777777" w:rsidR="00FA2DE3" w:rsidRDefault="00FA2DE3" w:rsidP="00FA2DE3">
            <w:pPr>
              <w:pStyle w:val="ICOPtabletext"/>
              <w:rPr>
                <w:lang w:val="en-US"/>
              </w:rPr>
            </w:pPr>
            <w:r>
              <w:rPr>
                <w:lang w:val="en-US"/>
              </w:rPr>
              <w:t>44</w:t>
            </w:r>
          </w:p>
        </w:tc>
      </w:tr>
      <w:tr w:rsidR="00FA2DE3" w14:paraId="1F6F75BE" w14:textId="77777777" w:rsidTr="00865133">
        <w:tc>
          <w:tcPr>
            <w:tcW w:w="2268" w:type="dxa"/>
          </w:tcPr>
          <w:p w14:paraId="08FAF119" w14:textId="77777777" w:rsidR="00FA2DE3" w:rsidRDefault="00FA2DE3" w:rsidP="00FA2DE3">
            <w:pPr>
              <w:pStyle w:val="ICOPtabletext"/>
              <w:rPr>
                <w:lang w:val="en-US"/>
              </w:rPr>
            </w:pPr>
            <w:r>
              <w:rPr>
                <w:lang w:val="en-US"/>
              </w:rPr>
              <w:t>Plastic limit</w:t>
            </w:r>
          </w:p>
        </w:tc>
        <w:tc>
          <w:tcPr>
            <w:tcW w:w="1418" w:type="dxa"/>
          </w:tcPr>
          <w:p w14:paraId="1DFFF2D3" w14:textId="77777777" w:rsidR="00FA2DE3" w:rsidRDefault="00FA2DE3" w:rsidP="00FA2DE3">
            <w:pPr>
              <w:pStyle w:val="ICOPtabletext"/>
              <w:rPr>
                <w:lang w:val="en-US"/>
              </w:rPr>
            </w:pPr>
            <w:r>
              <w:rPr>
                <w:lang w:val="en-US"/>
              </w:rPr>
              <w:t>15</w:t>
            </w:r>
          </w:p>
        </w:tc>
        <w:tc>
          <w:tcPr>
            <w:tcW w:w="1134" w:type="dxa"/>
          </w:tcPr>
          <w:p w14:paraId="7F13389A" w14:textId="77777777" w:rsidR="00FA2DE3" w:rsidRDefault="00FA2DE3" w:rsidP="00FA2DE3">
            <w:pPr>
              <w:pStyle w:val="ICOPtabletext"/>
              <w:rPr>
                <w:lang w:val="en-US"/>
              </w:rPr>
            </w:pPr>
            <w:r>
              <w:rPr>
                <w:lang w:val="en-US"/>
              </w:rPr>
              <w:t>18</w:t>
            </w:r>
          </w:p>
        </w:tc>
      </w:tr>
      <w:tr w:rsidR="00FA2DE3" w14:paraId="1A46E328" w14:textId="77777777" w:rsidTr="00865133">
        <w:tc>
          <w:tcPr>
            <w:tcW w:w="2268" w:type="dxa"/>
          </w:tcPr>
          <w:p w14:paraId="1204AF00" w14:textId="77777777" w:rsidR="00FA2DE3" w:rsidRDefault="00FA2DE3" w:rsidP="00FA2DE3">
            <w:pPr>
              <w:pStyle w:val="ICOPtabletext"/>
              <w:rPr>
                <w:lang w:val="en-US"/>
              </w:rPr>
            </w:pPr>
            <w:r>
              <w:rPr>
                <w:lang w:val="en-US"/>
              </w:rPr>
              <w:t>Sand</w:t>
            </w:r>
          </w:p>
        </w:tc>
        <w:tc>
          <w:tcPr>
            <w:tcW w:w="1418" w:type="dxa"/>
          </w:tcPr>
          <w:p w14:paraId="58BA5696" w14:textId="77777777" w:rsidR="00FA2DE3" w:rsidRDefault="00FA2DE3" w:rsidP="00FA2DE3">
            <w:pPr>
              <w:pStyle w:val="ICOPtabletext"/>
              <w:rPr>
                <w:lang w:val="en-US"/>
              </w:rPr>
            </w:pPr>
            <w:r>
              <w:rPr>
                <w:lang w:val="en-US"/>
              </w:rPr>
              <w:t>35</w:t>
            </w:r>
          </w:p>
        </w:tc>
        <w:tc>
          <w:tcPr>
            <w:tcW w:w="1134" w:type="dxa"/>
          </w:tcPr>
          <w:p w14:paraId="7F988C2F" w14:textId="77777777" w:rsidR="00FA2DE3" w:rsidRDefault="00FA2DE3" w:rsidP="00FA2DE3">
            <w:pPr>
              <w:pStyle w:val="ICOPtabletext"/>
              <w:rPr>
                <w:lang w:val="en-US"/>
              </w:rPr>
            </w:pPr>
            <w:r>
              <w:rPr>
                <w:lang w:val="en-US"/>
              </w:rPr>
              <w:t>8</w:t>
            </w:r>
          </w:p>
        </w:tc>
      </w:tr>
      <w:tr w:rsidR="00FA2DE3" w14:paraId="63166B5E" w14:textId="77777777" w:rsidTr="00865133">
        <w:tc>
          <w:tcPr>
            <w:tcW w:w="2268" w:type="dxa"/>
            <w:tcBorders>
              <w:bottom w:val="nil"/>
            </w:tcBorders>
          </w:tcPr>
          <w:p w14:paraId="2C854794" w14:textId="77777777" w:rsidR="00FA2DE3" w:rsidRDefault="00FA2DE3" w:rsidP="00FA2DE3">
            <w:pPr>
              <w:pStyle w:val="ICOPtabletext"/>
              <w:rPr>
                <w:lang w:val="en-US"/>
              </w:rPr>
            </w:pPr>
            <w:r>
              <w:rPr>
                <w:lang w:val="en-US"/>
              </w:rPr>
              <w:t>Silt</w:t>
            </w:r>
          </w:p>
        </w:tc>
        <w:tc>
          <w:tcPr>
            <w:tcW w:w="1418" w:type="dxa"/>
            <w:tcBorders>
              <w:bottom w:val="nil"/>
            </w:tcBorders>
          </w:tcPr>
          <w:p w14:paraId="1017CEA3" w14:textId="77777777" w:rsidR="00FA2DE3" w:rsidRDefault="00FA2DE3" w:rsidP="00FA2DE3">
            <w:pPr>
              <w:pStyle w:val="ICOPtabletext"/>
              <w:rPr>
                <w:lang w:val="en-US"/>
              </w:rPr>
            </w:pPr>
            <w:r>
              <w:rPr>
                <w:lang w:val="en-US"/>
              </w:rPr>
              <w:t>45</w:t>
            </w:r>
          </w:p>
        </w:tc>
        <w:tc>
          <w:tcPr>
            <w:tcW w:w="1134" w:type="dxa"/>
            <w:tcBorders>
              <w:bottom w:val="nil"/>
            </w:tcBorders>
          </w:tcPr>
          <w:p w14:paraId="7C5EFCD5" w14:textId="77777777" w:rsidR="00FA2DE3" w:rsidRDefault="00FA2DE3" w:rsidP="00FA2DE3">
            <w:pPr>
              <w:pStyle w:val="ICOPtabletext"/>
              <w:rPr>
                <w:lang w:val="en-US"/>
              </w:rPr>
            </w:pPr>
            <w:r>
              <w:rPr>
                <w:lang w:val="en-US"/>
              </w:rPr>
              <w:t>44</w:t>
            </w:r>
          </w:p>
        </w:tc>
      </w:tr>
      <w:tr w:rsidR="00FA2DE3" w14:paraId="0C8580F1" w14:textId="77777777" w:rsidTr="00865133">
        <w:tc>
          <w:tcPr>
            <w:tcW w:w="2268" w:type="dxa"/>
            <w:tcBorders>
              <w:top w:val="nil"/>
              <w:bottom w:val="single" w:sz="12" w:space="0" w:color="auto"/>
            </w:tcBorders>
          </w:tcPr>
          <w:p w14:paraId="6E21D5E1" w14:textId="77777777" w:rsidR="00FA2DE3" w:rsidRDefault="00FA2DE3" w:rsidP="00FA2DE3">
            <w:pPr>
              <w:pStyle w:val="ICOPtabletext"/>
              <w:rPr>
                <w:lang w:val="en-US"/>
              </w:rPr>
            </w:pPr>
            <w:r>
              <w:rPr>
                <w:lang w:val="en-US"/>
              </w:rPr>
              <w:t>Clay</w:t>
            </w:r>
          </w:p>
        </w:tc>
        <w:tc>
          <w:tcPr>
            <w:tcW w:w="1418" w:type="dxa"/>
            <w:tcBorders>
              <w:top w:val="nil"/>
              <w:bottom w:val="single" w:sz="12" w:space="0" w:color="auto"/>
            </w:tcBorders>
          </w:tcPr>
          <w:p w14:paraId="231705B0" w14:textId="77777777" w:rsidR="00FA2DE3" w:rsidRDefault="00FA2DE3" w:rsidP="00FA2DE3">
            <w:pPr>
              <w:pStyle w:val="ICOPtabletext"/>
              <w:rPr>
                <w:lang w:val="en-US"/>
              </w:rPr>
            </w:pPr>
            <w:r>
              <w:rPr>
                <w:lang w:val="en-US"/>
              </w:rPr>
              <w:t>20</w:t>
            </w:r>
          </w:p>
        </w:tc>
        <w:tc>
          <w:tcPr>
            <w:tcW w:w="1134" w:type="dxa"/>
            <w:tcBorders>
              <w:top w:val="nil"/>
              <w:bottom w:val="single" w:sz="12" w:space="0" w:color="auto"/>
            </w:tcBorders>
          </w:tcPr>
          <w:p w14:paraId="4541E89C" w14:textId="77777777" w:rsidR="00FA2DE3" w:rsidRDefault="00FA2DE3" w:rsidP="00FA2DE3">
            <w:pPr>
              <w:pStyle w:val="ICOPtabletext"/>
              <w:rPr>
                <w:lang w:val="en-US"/>
              </w:rPr>
            </w:pPr>
            <w:r>
              <w:rPr>
                <w:lang w:val="en-US"/>
              </w:rPr>
              <w:t>48</w:t>
            </w:r>
          </w:p>
        </w:tc>
      </w:tr>
    </w:tbl>
    <w:p w14:paraId="29589CA7" w14:textId="77777777" w:rsidR="00AD26F0" w:rsidRDefault="00AD26F0" w:rsidP="002E4E03">
      <w:pPr>
        <w:pStyle w:val="ICOPnormal"/>
      </w:pPr>
    </w:p>
    <w:p w14:paraId="78B04FF9" w14:textId="47D16C81" w:rsidR="00FA2DE3" w:rsidRDefault="00AD3628" w:rsidP="00FA2DE3">
      <w:pPr>
        <w:pStyle w:val="ICOPHeading2"/>
      </w:pPr>
      <w:r>
        <w:t>1.14</w:t>
      </w:r>
      <w:r>
        <w:tab/>
      </w:r>
      <w:r w:rsidR="00FA2DE3">
        <w:t>Equations, Formulas, Symbols and Units</w:t>
      </w:r>
    </w:p>
    <w:p w14:paraId="1EF90D07" w14:textId="77777777" w:rsidR="00FA2DE3" w:rsidRDefault="00FA2DE3" w:rsidP="00FA2DE3">
      <w:pPr>
        <w:pStyle w:val="ICOPnormal"/>
      </w:pPr>
      <w:r>
        <w:t>Type equations and formulas from the left of the column (do not center in the column) and number them consecutively. Equation numbers should be placed flush at the right column margin in square brackets.</w:t>
      </w:r>
    </w:p>
    <w:p w14:paraId="53758BE6" w14:textId="77777777" w:rsidR="00FA2DE3" w:rsidRDefault="00FA2DE3" w:rsidP="00FA2DE3">
      <w:pPr>
        <w:pStyle w:val="ICOPnormal"/>
      </w:pPr>
      <w:r>
        <w:t xml:space="preserve">Refer to equations in the body of the text by these numbers (e.g., "Eq. 1" or "Equation 1 shows..."). Symbols should conform to those recommended by the Metric Subcommittee of the Canadian Geotechnical Society (see </w:t>
      </w:r>
      <w:r w:rsidRPr="000861DD">
        <w:rPr>
          <w:i/>
        </w:rPr>
        <w:t>Canadian Geotechnical Journal</w:t>
      </w:r>
      <w:r>
        <w:t xml:space="preserve"> 1980, 17:89-96).</w:t>
      </w:r>
    </w:p>
    <w:p w14:paraId="5F84E5E6" w14:textId="23D7197E" w:rsidR="00FA2DE3" w:rsidRDefault="00FA2DE3" w:rsidP="00FA2DE3">
      <w:pPr>
        <w:pStyle w:val="ICOPnormal"/>
      </w:pPr>
      <w:r>
        <w:t xml:space="preserve">Example of </w:t>
      </w:r>
      <w:r w:rsidR="003E001F">
        <w:t xml:space="preserve">an </w:t>
      </w:r>
      <w:r>
        <w:t>equation:</w:t>
      </w:r>
    </w:p>
    <w:p w14:paraId="38103752" w14:textId="77777777" w:rsidR="00CB7784" w:rsidRPr="00A139C3" w:rsidRDefault="00CB7784" w:rsidP="00865133">
      <w:pPr>
        <w:pStyle w:val="ICOPnormal"/>
      </w:pPr>
    </w:p>
    <w:p w14:paraId="3F8E6798" w14:textId="0DF9B5F1" w:rsidR="00CB7784" w:rsidRDefault="00FA2DE3" w:rsidP="00865133">
      <w:pPr>
        <w:pStyle w:val="ICOPnormal"/>
        <w:tabs>
          <w:tab w:val="right" w:pos="4509"/>
        </w:tabs>
        <w:rPr>
          <w:rStyle w:val="ICOPnormalChar"/>
        </w:rPr>
      </w:pPr>
      <w:r>
        <w:rPr>
          <w:rFonts w:ascii="Symbol" w:hAnsi="Symbol"/>
        </w:rPr>
        <w:t></w:t>
      </w:r>
      <w:r>
        <w:t xml:space="preserve"> = </w:t>
      </w:r>
      <w:r>
        <w:rPr>
          <w:rFonts w:ascii="Symbol" w:hAnsi="Symbol"/>
        </w:rPr>
        <w:t></w:t>
      </w:r>
      <w:r>
        <w:t xml:space="preserve"> tan </w:t>
      </w:r>
      <w:r>
        <w:rPr>
          <w:rFonts w:ascii="Symbol" w:hAnsi="Symbol"/>
        </w:rPr>
        <w:t></w:t>
      </w:r>
      <w:r>
        <w:rPr>
          <w:rFonts w:ascii="Symbol" w:hAnsi="Symbol"/>
        </w:rPr>
        <w:t></w:t>
      </w:r>
      <w:r>
        <w:rPr>
          <w:rFonts w:ascii="Symbol" w:hAnsi="Symbol"/>
        </w:rPr>
        <w:t></w:t>
      </w:r>
      <w:r>
        <w:rPr>
          <w:rFonts w:ascii="Symbol" w:hAnsi="Symbol"/>
        </w:rPr>
        <w:t></w:t>
      </w:r>
      <w:r>
        <w:t>c</w:t>
      </w:r>
      <w:r w:rsidR="00CB7784">
        <w:tab/>
      </w:r>
      <w:r w:rsidRPr="00FA2DE3">
        <w:rPr>
          <w:rStyle w:val="ICOPnormalChar"/>
        </w:rPr>
        <w:t>[1]</w:t>
      </w:r>
    </w:p>
    <w:p w14:paraId="5050EA2E" w14:textId="77777777" w:rsidR="00CB7784" w:rsidRDefault="00CB7784" w:rsidP="00865133">
      <w:pPr>
        <w:pStyle w:val="ICOPnormal"/>
        <w:rPr>
          <w:rStyle w:val="ICOPnormalChar"/>
        </w:rPr>
      </w:pPr>
    </w:p>
    <w:p w14:paraId="784273CB" w14:textId="312ED2C8" w:rsidR="00041F9E" w:rsidRDefault="00FB61D0" w:rsidP="00CB7784">
      <w:pPr>
        <w:pStyle w:val="Paragraph-regular"/>
        <w:ind w:firstLine="0"/>
      </w:pPr>
      <w:r>
        <w:t>1.15</w:t>
      </w:r>
      <w:r>
        <w:tab/>
      </w:r>
      <w:r w:rsidR="007E177E">
        <w:rPr>
          <w:lang w:val="en-US"/>
        </w:rPr>
        <w:t>Figures/</w:t>
      </w:r>
      <w:r w:rsidR="00041F9E">
        <w:t>Illustrations</w:t>
      </w:r>
    </w:p>
    <w:p w14:paraId="28611FC5" w14:textId="63982881" w:rsidR="00041F9E" w:rsidRDefault="00041F9E" w:rsidP="00FB61D0">
      <w:pPr>
        <w:pStyle w:val="ICOPnormal"/>
      </w:pPr>
      <w:r>
        <w:t>All illustrations must be embedded in the document</w:t>
      </w:r>
      <w:r w:rsidR="00195D29">
        <w:t xml:space="preserve"> using “in line with text” option</w:t>
      </w:r>
      <w:r>
        <w:t xml:space="preserve">. Please resize the inserted object to the desired final dimensions before inserting </w:t>
      </w:r>
      <w:r w:rsidR="00CB7784">
        <w:t xml:space="preserve">it </w:t>
      </w:r>
      <w:r>
        <w:t xml:space="preserve">in the document </w:t>
      </w:r>
      <w:r w:rsidR="003E001F">
        <w:t>to</w:t>
      </w:r>
      <w:r>
        <w:t xml:space="preserve"> minimize the file size of the final document.</w:t>
      </w:r>
    </w:p>
    <w:p w14:paraId="30468220" w14:textId="140C7546" w:rsidR="002B004F" w:rsidRDefault="00D21108" w:rsidP="00FB61D0">
      <w:pPr>
        <w:pStyle w:val="ICOPnormal"/>
      </w:pPr>
      <w:r>
        <w:t>Preferred figures and illustration file formats to insert are .</w:t>
      </w:r>
      <w:proofErr w:type="spellStart"/>
      <w:r>
        <w:t>png</w:t>
      </w:r>
      <w:proofErr w:type="spellEnd"/>
      <w:r>
        <w:t xml:space="preserve"> and .</w:t>
      </w:r>
      <w:proofErr w:type="spellStart"/>
      <w:r>
        <w:t>svg</w:t>
      </w:r>
      <w:proofErr w:type="spellEnd"/>
      <w:r>
        <w:t>.</w:t>
      </w:r>
    </w:p>
    <w:p w14:paraId="310C8722" w14:textId="77777777" w:rsidR="00041F9E" w:rsidRDefault="00041F9E" w:rsidP="00FB61D0">
      <w:pPr>
        <w:pStyle w:val="ICOPnormal"/>
      </w:pPr>
      <w:r>
        <w:lastRenderedPageBreak/>
        <w:t>Please number illustrations (whether drawings or photographs) consecutively in the order of appearance and refer to them as Figure 1, Figures 2 to 4, etc.</w:t>
      </w:r>
    </w:p>
    <w:p w14:paraId="48A8F087" w14:textId="77777777" w:rsidR="00041F9E" w:rsidRDefault="00041F9E" w:rsidP="00FB61D0">
      <w:pPr>
        <w:pStyle w:val="ICOPnormal"/>
      </w:pPr>
      <w:r>
        <w:t>Illustrations may be two (2) columns wide or one (1) column wide. Do not place illustrations sideways on a page; however, if this cannot be avoided, no other text should appear on that page</w:t>
      </w:r>
      <w:r w:rsidR="00FB61D0">
        <w:t>.</w:t>
      </w:r>
    </w:p>
    <w:p w14:paraId="14204855" w14:textId="44D5EFB4" w:rsidR="00E20466" w:rsidRDefault="00E20466" w:rsidP="00E20466">
      <w:pPr>
        <w:pStyle w:val="ICOPnormal"/>
      </w:pPr>
      <w:r w:rsidRPr="00E20466">
        <w:rPr>
          <w:b/>
        </w:rPr>
        <w:t xml:space="preserve">Under no circumstance is it acceptable to change the orientation of any page to “Landscape” to accommodate </w:t>
      </w:r>
      <w:r w:rsidR="00CB7784">
        <w:rPr>
          <w:b/>
        </w:rPr>
        <w:t>a figure</w:t>
      </w:r>
      <w:r w:rsidRPr="00316FFE">
        <w:t>.</w:t>
      </w:r>
    </w:p>
    <w:p w14:paraId="35839DD3" w14:textId="1C6995BD" w:rsidR="00BB21BA" w:rsidRDefault="00CB7784" w:rsidP="00915529">
      <w:pPr>
        <w:pStyle w:val="ICOPnormal"/>
      </w:pPr>
      <w:r>
        <w:t>Figures</w:t>
      </w:r>
      <w:r w:rsidR="00E20466" w:rsidRPr="004936F4">
        <w:t xml:space="preserve"> may be in </w:t>
      </w:r>
      <w:r>
        <w:t>colour</w:t>
      </w:r>
      <w:r w:rsidR="00E20466" w:rsidRPr="004936F4">
        <w:t xml:space="preserve"> since papers will only be published in electronic format</w:t>
      </w:r>
      <w:r w:rsidR="00E20466" w:rsidRPr="00E3481C">
        <w:t>.</w:t>
      </w:r>
    </w:p>
    <w:p w14:paraId="154A834B" w14:textId="4EDFE645" w:rsidR="00915529" w:rsidRDefault="00915529" w:rsidP="00915529">
      <w:pPr>
        <w:pStyle w:val="ICOPnormal"/>
      </w:pPr>
      <w:r>
        <w:t xml:space="preserve">Lettering </w:t>
      </w:r>
      <w:r w:rsidR="00CB7784">
        <w:t xml:space="preserve">in figures </w:t>
      </w:r>
      <w:r>
        <w:t>should be approximately the same size as the text with a minimum of 2 mm. Lines should preferably be 0.2 mm thick. Captions should be placed imm</w:t>
      </w:r>
      <w:r w:rsidR="009A29EA">
        <w:t xml:space="preserve">ediately below the illustration; use style </w:t>
      </w:r>
      <w:r w:rsidR="00684245">
        <w:t>ICOP</w:t>
      </w:r>
      <w:r w:rsidR="009A29EA">
        <w:t xml:space="preserve"> figure caption.</w:t>
      </w:r>
    </w:p>
    <w:p w14:paraId="5207F5D0" w14:textId="77777777" w:rsidR="009F2FE7" w:rsidRPr="003E1917" w:rsidRDefault="009F2FE7" w:rsidP="00526CED">
      <w:pPr>
        <w:pStyle w:val="ICOPnormal"/>
      </w:pPr>
    </w:p>
    <w:p w14:paraId="69951860" w14:textId="77777777" w:rsidR="009F2FE7" w:rsidRDefault="009F2FE7" w:rsidP="006206A9">
      <w:pPr>
        <w:pStyle w:val="ICOPnormal"/>
      </w:pPr>
      <w:r>
        <w:rPr>
          <w:noProof/>
          <w:lang w:eastAsia="en-CA"/>
        </w:rPr>
        <w:drawing>
          <wp:inline distT="0" distB="0" distL="0" distR="0" wp14:anchorId="5CEA905F" wp14:editId="3CD0CD4A">
            <wp:extent cx="2880000" cy="2079207"/>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382" r="1936" b="3839"/>
                    <a:stretch/>
                  </pic:blipFill>
                  <pic:spPr bwMode="auto">
                    <a:xfrm>
                      <a:off x="0" y="0"/>
                      <a:ext cx="2880000" cy="2079207"/>
                    </a:xfrm>
                    <a:prstGeom prst="rect">
                      <a:avLst/>
                    </a:prstGeom>
                    <a:noFill/>
                    <a:ln>
                      <a:noFill/>
                    </a:ln>
                    <a:extLst>
                      <a:ext uri="{53640926-AAD7-44D8-BBD7-CCE9431645EC}">
                        <a14:shadowObscured xmlns:a14="http://schemas.microsoft.com/office/drawing/2010/main"/>
                      </a:ext>
                    </a:extLst>
                  </pic:spPr>
                </pic:pic>
              </a:graphicData>
            </a:graphic>
          </wp:inline>
        </w:drawing>
      </w:r>
    </w:p>
    <w:p w14:paraId="669B8D57" w14:textId="2E4A0B02" w:rsidR="00915529" w:rsidRDefault="00915529" w:rsidP="009F2FE7">
      <w:pPr>
        <w:pStyle w:val="ICOPfigurecaption"/>
        <w:spacing w:after="0"/>
      </w:pPr>
      <w:r>
        <w:t>Figure 1. Spatial distribution of the macro-benthic organisms (from Pelletier et al. 1999).</w:t>
      </w:r>
    </w:p>
    <w:p w14:paraId="7540E1C7" w14:textId="77777777" w:rsidR="009F2FE7" w:rsidRPr="00526CED" w:rsidRDefault="009F2FE7" w:rsidP="003E1917">
      <w:pPr>
        <w:pStyle w:val="ICOPnormal"/>
      </w:pPr>
    </w:p>
    <w:p w14:paraId="788A2C2D" w14:textId="77777777" w:rsidR="00915529" w:rsidRDefault="00915529" w:rsidP="00915529">
      <w:pPr>
        <w:pStyle w:val="ICOPHeading2"/>
      </w:pPr>
      <w:r>
        <w:t>1.16</w:t>
      </w:r>
      <w:r>
        <w:tab/>
        <w:t>References</w:t>
      </w:r>
    </w:p>
    <w:p w14:paraId="67CDB7ED" w14:textId="51917CF1" w:rsidR="00915529" w:rsidRDefault="00915529" w:rsidP="00915529">
      <w:pPr>
        <w:pStyle w:val="ICOPnormal"/>
      </w:pPr>
      <w:r>
        <w:t xml:space="preserve">The conference will follow the current practice of the </w:t>
      </w:r>
      <w:r w:rsidRPr="00A61271">
        <w:rPr>
          <w:i/>
        </w:rPr>
        <w:t>Canadian Geotechnical Journal</w:t>
      </w:r>
      <w:r w:rsidR="004352CC">
        <w:rPr>
          <w:i/>
        </w:rPr>
        <w:t xml:space="preserve">, </w:t>
      </w:r>
      <w:r w:rsidR="004352CC" w:rsidRPr="003E1917">
        <w:rPr>
          <w:iCs/>
        </w:rPr>
        <w:t xml:space="preserve">i.e. </w:t>
      </w:r>
      <w:r w:rsidR="009C28EA" w:rsidRPr="009C28EA">
        <w:rPr>
          <w:iCs/>
        </w:rPr>
        <w:t>Harvard citation style</w:t>
      </w:r>
      <w:r>
        <w:t xml:space="preserve"> for references.</w:t>
      </w:r>
    </w:p>
    <w:p w14:paraId="340E81FD" w14:textId="3BD1D5DF" w:rsidR="00ED1EA2" w:rsidRDefault="00ED1EA2" w:rsidP="00915529">
      <w:pPr>
        <w:pStyle w:val="ICOPnormal"/>
      </w:pPr>
      <w:r>
        <w:t xml:space="preserve">References are included in the 8p. limit. </w:t>
      </w:r>
    </w:p>
    <w:p w14:paraId="5A15E96B" w14:textId="77777777" w:rsidR="00915529" w:rsidRDefault="00915529" w:rsidP="00915529">
      <w:pPr>
        <w:pStyle w:val="ICOPnormal"/>
      </w:pPr>
      <w:r>
        <w:t>Within the body of the text, references should be made in parenthesis with the author’s surname(s) and the year of publication such as “(Seed et al. 1977)” or “According to Seed et al. (1977), …”</w:t>
      </w:r>
    </w:p>
    <w:p w14:paraId="15A8A469" w14:textId="620F3751" w:rsidR="00915529" w:rsidRDefault="00915529" w:rsidP="00915529">
      <w:pPr>
        <w:pStyle w:val="ICOPnormal"/>
      </w:pPr>
      <w:r>
        <w:t>At the end of the paper, list all references in alphabetical order of authors’ names. The first line of each entry in the reference list should not be indented:</w:t>
      </w:r>
      <w:r w:rsidR="009A29EA">
        <w:t xml:space="preserve"> use style </w:t>
      </w:r>
      <w:r w:rsidR="00684245">
        <w:t>ICOP</w:t>
      </w:r>
      <w:r w:rsidR="009A29EA">
        <w:t xml:space="preserve"> reference</w:t>
      </w:r>
      <w:r>
        <w:t xml:space="preserve">. </w:t>
      </w:r>
      <w:r w:rsidRPr="00376738">
        <w:rPr>
          <w:b/>
          <w:bCs/>
        </w:rPr>
        <w:t>Do not</w:t>
      </w:r>
      <w:r w:rsidRPr="00376738">
        <w:rPr>
          <w:b/>
        </w:rPr>
        <w:t xml:space="preserve"> leave an open line between references.</w:t>
      </w:r>
    </w:p>
    <w:p w14:paraId="053B41F2" w14:textId="04D3E8DC" w:rsidR="00544297" w:rsidRDefault="00544297" w:rsidP="00915529">
      <w:pPr>
        <w:pStyle w:val="ICOPnormal"/>
        <w:rPr>
          <w:rFonts w:cs="Arial"/>
        </w:rPr>
      </w:pPr>
      <w:r>
        <w:t xml:space="preserve">References that are not </w:t>
      </w:r>
      <w:r w:rsidR="00D61940">
        <w:t xml:space="preserve">publicly </w:t>
      </w:r>
      <w:r>
        <w:t>available</w:t>
      </w:r>
      <w:r w:rsidR="00D61940">
        <w:t>, such as internal reports, or manuscript in preparation should not be cited.</w:t>
      </w:r>
    </w:p>
    <w:p w14:paraId="4C7872B1" w14:textId="77777777" w:rsidR="00ED1EA2" w:rsidRDefault="00915529" w:rsidP="006D0F40">
      <w:pPr>
        <w:pStyle w:val="ICOPnormal"/>
      </w:pPr>
      <w:r>
        <w:t xml:space="preserve">Format for books is: </w:t>
      </w:r>
    </w:p>
    <w:p w14:paraId="2B907177" w14:textId="77777777" w:rsidR="00ED1EA2" w:rsidRDefault="00915529" w:rsidP="006D0F40">
      <w:pPr>
        <w:pStyle w:val="ICOPnormal"/>
        <w:ind w:left="284" w:hanging="284"/>
      </w:pPr>
      <w:r>
        <w:t xml:space="preserve">Last name, Initials. Year. </w:t>
      </w:r>
      <w:r w:rsidRPr="003E1917">
        <w:rPr>
          <w:rStyle w:val="ReferencesSourceChar"/>
          <w:i w:val="0"/>
          <w:iCs w:val="0"/>
        </w:rPr>
        <w:t>Book</w:t>
      </w:r>
      <w:r>
        <w:rPr>
          <w:rStyle w:val="ReferencesSourceChar"/>
        </w:rPr>
        <w:t xml:space="preserve"> </w:t>
      </w:r>
      <w:r w:rsidRPr="003E1917">
        <w:rPr>
          <w:rStyle w:val="ReferencesSourceChar"/>
          <w:i w:val="0"/>
          <w:iCs w:val="0"/>
        </w:rPr>
        <w:t>title</w:t>
      </w:r>
      <w:r>
        <w:t xml:space="preserve">, Publisher, City, State/Province, Country (of publisher). </w:t>
      </w:r>
    </w:p>
    <w:p w14:paraId="01B81143" w14:textId="62993B9A" w:rsidR="00915529" w:rsidRDefault="00915529" w:rsidP="006D0F40">
      <w:pPr>
        <w:pStyle w:val="ICOPnormal"/>
        <w:ind w:left="284" w:hanging="284"/>
      </w:pPr>
      <w:r>
        <w:t>For example:</w:t>
      </w:r>
    </w:p>
    <w:p w14:paraId="0D7AE4E6" w14:textId="60D7CB3F" w:rsidR="00915529" w:rsidRDefault="00915529" w:rsidP="003E1917">
      <w:pPr>
        <w:pStyle w:val="ICOPreference"/>
        <w:jc w:val="both"/>
      </w:pPr>
      <w:proofErr w:type="spellStart"/>
      <w:r>
        <w:t>Terzaghi</w:t>
      </w:r>
      <w:proofErr w:type="spellEnd"/>
      <w:r>
        <w:t>, K.</w:t>
      </w:r>
      <w:r w:rsidR="001E3646">
        <w:t>,</w:t>
      </w:r>
      <w:r>
        <w:t xml:space="preserve"> and Peck, R.B. 1987. </w:t>
      </w:r>
      <w:r w:rsidRPr="003E1917">
        <w:rPr>
          <w:rStyle w:val="ReferencesSourceChar"/>
          <w:i w:val="0"/>
          <w:iCs w:val="0"/>
        </w:rPr>
        <w:t>Soil Mechanics in Engineering Practice</w:t>
      </w:r>
      <w:r>
        <w:t>, 2</w:t>
      </w:r>
      <w:r>
        <w:rPr>
          <w:szCs w:val="13"/>
        </w:rPr>
        <w:t xml:space="preserve">nd </w:t>
      </w:r>
      <w:r>
        <w:t>ed., McGraw Hill, New York, NY, USA.</w:t>
      </w:r>
    </w:p>
    <w:p w14:paraId="530E208B" w14:textId="77777777" w:rsidR="00ED1EA2" w:rsidRDefault="00915529" w:rsidP="006D0F40">
      <w:pPr>
        <w:pStyle w:val="ICOPnormal"/>
      </w:pPr>
      <w:r>
        <w:t xml:space="preserve">Format for journal papers is: </w:t>
      </w:r>
    </w:p>
    <w:p w14:paraId="3EAC0FD1" w14:textId="3DA6CAA3" w:rsidR="00915529" w:rsidRDefault="00915529" w:rsidP="006D0F40">
      <w:pPr>
        <w:pStyle w:val="ICOPnormal"/>
        <w:ind w:left="284" w:hanging="284"/>
      </w:pPr>
      <w:r>
        <w:t xml:space="preserve">Last name, Initials. Year. Article title, </w:t>
      </w:r>
      <w:r w:rsidRPr="003E1917">
        <w:rPr>
          <w:iCs/>
        </w:rPr>
        <w:t>Name of Journal</w:t>
      </w:r>
      <w:r w:rsidRPr="00F86341">
        <w:rPr>
          <w:iCs/>
        </w:rPr>
        <w:t xml:space="preserve">, </w:t>
      </w:r>
      <w:r w:rsidRPr="003E1917">
        <w:rPr>
          <w:b/>
          <w:bCs/>
        </w:rPr>
        <w:t>volume number</w:t>
      </w:r>
      <w:r>
        <w:t xml:space="preserve"> </w:t>
      </w:r>
      <w:r w:rsidR="00242523">
        <w:t xml:space="preserve">(issue number) </w:t>
      </w:r>
      <w:r>
        <w:t>in Arabic numerals, pages.</w:t>
      </w:r>
      <w:r w:rsidR="00E33C63">
        <w:t xml:space="preserve"> </w:t>
      </w:r>
      <w:proofErr w:type="spellStart"/>
      <w:r w:rsidR="00E33C63">
        <w:t>doi</w:t>
      </w:r>
      <w:proofErr w:type="spellEnd"/>
      <w:r w:rsidR="00E33C63">
        <w:t>.</w:t>
      </w:r>
      <w:r>
        <w:t xml:space="preserve"> For example:</w:t>
      </w:r>
    </w:p>
    <w:p w14:paraId="69E7A19C" w14:textId="7CCA0C44" w:rsidR="00915529" w:rsidRDefault="00915529" w:rsidP="003E1917">
      <w:pPr>
        <w:pStyle w:val="ICOPreference"/>
        <w:jc w:val="both"/>
      </w:pPr>
      <w:r w:rsidRPr="00686220">
        <w:t>Ingold, T.S.</w:t>
      </w:r>
      <w:r w:rsidR="001E3646">
        <w:t>,</w:t>
      </w:r>
      <w:r w:rsidRPr="00686220">
        <w:t xml:space="preserve"> and Miller, K.S. 1983. Drained Axisymmetric L</w:t>
      </w:r>
      <w:r>
        <w:t xml:space="preserve">oading of Reinforced Clay, </w:t>
      </w:r>
      <w:r w:rsidRPr="003E1917">
        <w:rPr>
          <w:rStyle w:val="ReferencesSourceChar"/>
          <w:i w:val="0"/>
          <w:iCs w:val="0"/>
        </w:rPr>
        <w:t>Journal of Geotechnical Engineering</w:t>
      </w:r>
      <w:r w:rsidRPr="00F86341">
        <w:t xml:space="preserve">, </w:t>
      </w:r>
      <w:r w:rsidRPr="003E1917">
        <w:rPr>
          <w:b/>
          <w:bCs/>
        </w:rPr>
        <w:t>109</w:t>
      </w:r>
      <w:r w:rsidR="002E1360">
        <w:t>(7)</w:t>
      </w:r>
      <w:r>
        <w:t>: 883-898.</w:t>
      </w:r>
      <w:r w:rsidR="00DB34D0">
        <w:t xml:space="preserve"> </w:t>
      </w:r>
      <w:r w:rsidR="00D361D6">
        <w:t>d</w:t>
      </w:r>
      <w:r w:rsidR="00DB34D0" w:rsidRPr="00DB34D0">
        <w:t>oi</w:t>
      </w:r>
      <w:r w:rsidR="00DB34D0">
        <w:t>:</w:t>
      </w:r>
      <w:r w:rsidR="00DB34D0" w:rsidRPr="00DB34D0">
        <w:t>10.1061/(ASCE)</w:t>
      </w:r>
      <w:r w:rsidR="00E33C63">
        <w:t xml:space="preserve"> </w:t>
      </w:r>
      <w:r w:rsidR="00DB34D0" w:rsidRPr="00DB34D0">
        <w:t>0733-9410(1983)109:7(883)</w:t>
      </w:r>
      <w:r w:rsidR="00D361D6">
        <w:t>.</w:t>
      </w:r>
    </w:p>
    <w:p w14:paraId="3D8D1F5F" w14:textId="77777777" w:rsidR="00ED1EA2" w:rsidRDefault="00915529" w:rsidP="006D0F40">
      <w:pPr>
        <w:pStyle w:val="ICOPnormal"/>
      </w:pPr>
      <w:r>
        <w:t xml:space="preserve">Format for conference papers is: </w:t>
      </w:r>
    </w:p>
    <w:p w14:paraId="2EAF4567" w14:textId="2E02FBE6" w:rsidR="00ED1EA2" w:rsidRDefault="00915529" w:rsidP="006D0F40">
      <w:pPr>
        <w:pStyle w:val="ICOPnormal"/>
        <w:ind w:left="284" w:hanging="284"/>
      </w:pPr>
      <w:r>
        <w:t xml:space="preserve">Last name, Initials. Year. Article title, </w:t>
      </w:r>
      <w:r w:rsidR="00D46D46" w:rsidRPr="003E1917">
        <w:rPr>
          <w:i/>
          <w:iCs/>
        </w:rPr>
        <w:t>In</w:t>
      </w:r>
      <w:r w:rsidR="00D46D46">
        <w:t xml:space="preserve"> </w:t>
      </w:r>
      <w:r w:rsidRPr="003E1917">
        <w:rPr>
          <w:iCs/>
        </w:rPr>
        <w:t>Name of Conference</w:t>
      </w:r>
      <w:r w:rsidRPr="00D46D46">
        <w:rPr>
          <w:iCs/>
        </w:rPr>
        <w:t>,</w:t>
      </w:r>
      <w:r>
        <w:t xml:space="preserve"> Publisher, City, State/Province and Country where </w:t>
      </w:r>
      <w:r w:rsidR="00CB7784">
        <w:t xml:space="preserve">the </w:t>
      </w:r>
      <w:r>
        <w:t xml:space="preserve">conference took place, volume number in Arabic numerals: pages. </w:t>
      </w:r>
    </w:p>
    <w:p w14:paraId="762FD1F5" w14:textId="0273C73E" w:rsidR="00915529" w:rsidRDefault="00915529" w:rsidP="003E1917">
      <w:pPr>
        <w:pStyle w:val="ICOPnormal"/>
        <w:ind w:left="284" w:hanging="284"/>
      </w:pPr>
      <w:r>
        <w:t>For example:</w:t>
      </w:r>
    </w:p>
    <w:p w14:paraId="2396A09D" w14:textId="4D9F87B9" w:rsidR="00915529" w:rsidRDefault="00915529" w:rsidP="003E1917">
      <w:pPr>
        <w:pStyle w:val="ICOPreference"/>
        <w:jc w:val="both"/>
      </w:pPr>
      <w:proofErr w:type="spellStart"/>
      <w:r>
        <w:t>Leshchinsky</w:t>
      </w:r>
      <w:proofErr w:type="spellEnd"/>
      <w:r>
        <w:t>, D.</w:t>
      </w:r>
      <w:r w:rsidR="006D0F40">
        <w:t>,</w:t>
      </w:r>
      <w:r>
        <w:t xml:space="preserve"> and Perry, E.B. 1987. A Design Procedure for Geotextile Reinforced Walls, </w:t>
      </w:r>
      <w:r w:rsidR="00D46D46" w:rsidRPr="003E1917">
        <w:rPr>
          <w:i/>
          <w:iCs/>
        </w:rPr>
        <w:t>In</w:t>
      </w:r>
      <w:r w:rsidR="00D46D46">
        <w:t xml:space="preserve"> </w:t>
      </w:r>
      <w:r w:rsidRPr="003E1917">
        <w:rPr>
          <w:rStyle w:val="ReferencesSourceChar"/>
          <w:i w:val="0"/>
          <w:iCs w:val="0"/>
        </w:rPr>
        <w:t>Geosynthetics ‘87</w:t>
      </w:r>
      <w:r w:rsidRPr="00D46D46">
        <w:t>,</w:t>
      </w:r>
      <w:r>
        <w:t xml:space="preserve"> IFAI, New Orleans, LA, USA, 1: 95-107.</w:t>
      </w:r>
    </w:p>
    <w:p w14:paraId="5C0E38CB" w14:textId="0BCB4BEF" w:rsidR="00915529" w:rsidRDefault="00915529" w:rsidP="00915529">
      <w:pPr>
        <w:pStyle w:val="ICOPHeading1"/>
      </w:pPr>
      <w:r>
        <w:t>2</w:t>
      </w:r>
      <w:r>
        <w:tab/>
        <w:t xml:space="preserve">Manuscript </w:t>
      </w:r>
      <w:r w:rsidR="002B004F">
        <w:t>Structure</w:t>
      </w:r>
    </w:p>
    <w:p w14:paraId="28A59F76" w14:textId="28FF1BD8" w:rsidR="00915529" w:rsidRPr="008D463C" w:rsidRDefault="00915529" w:rsidP="00915529">
      <w:pPr>
        <w:pStyle w:val="ICOPnormal"/>
      </w:pPr>
      <w:r w:rsidRPr="008D463C">
        <w:t xml:space="preserve">The </w:t>
      </w:r>
      <w:r w:rsidR="005354BA">
        <w:t xml:space="preserve">ICOP2024 </w:t>
      </w:r>
      <w:r w:rsidR="00CB7784">
        <w:t xml:space="preserve">Technical Program </w:t>
      </w:r>
      <w:r w:rsidR="00CB7784" w:rsidRPr="005354BA">
        <w:t>C</w:t>
      </w:r>
      <w:r w:rsidRPr="005354BA">
        <w:t>ommittee</w:t>
      </w:r>
      <w:r w:rsidR="009A29EA" w:rsidRPr="005354BA">
        <w:t xml:space="preserve"> </w:t>
      </w:r>
      <w:r w:rsidR="005354BA" w:rsidRPr="005354BA">
        <w:t>expects</w:t>
      </w:r>
      <w:r>
        <w:t xml:space="preserve"> that the </w:t>
      </w:r>
      <w:r w:rsidRPr="008D463C">
        <w:t xml:space="preserve">manuscript </w:t>
      </w:r>
      <w:r>
        <w:t xml:space="preserve">structure </w:t>
      </w:r>
      <w:r w:rsidRPr="008D463C">
        <w:t xml:space="preserve">will follow the usual scientific approach. </w:t>
      </w:r>
      <w:r>
        <w:t>On an indicative basis, t</w:t>
      </w:r>
      <w:r w:rsidRPr="008D463C">
        <w:t>h</w:t>
      </w:r>
      <w:r>
        <w:t>e structure should include the following elements in this order</w:t>
      </w:r>
      <w:r w:rsidRPr="008D463C">
        <w:t>:</w:t>
      </w:r>
    </w:p>
    <w:p w14:paraId="74E331EE" w14:textId="77777777" w:rsidR="00915529" w:rsidRPr="008D463C" w:rsidRDefault="00915529" w:rsidP="00915529">
      <w:pPr>
        <w:pStyle w:val="ICOPbullet"/>
      </w:pPr>
      <w:r w:rsidRPr="008D463C">
        <w:t>Introduction (rationale, literature review, problematic, study site</w:t>
      </w:r>
      <w:r>
        <w:t>, objectives</w:t>
      </w:r>
      <w:r w:rsidRPr="008D463C">
        <w:t>)</w:t>
      </w:r>
    </w:p>
    <w:p w14:paraId="4AFF5CEA" w14:textId="77777777" w:rsidR="00915529" w:rsidRPr="008D463C" w:rsidRDefault="00915529" w:rsidP="00915529">
      <w:pPr>
        <w:pStyle w:val="ICOPbullet"/>
      </w:pPr>
      <w:r w:rsidRPr="008D463C">
        <w:t>Methodology</w:t>
      </w:r>
    </w:p>
    <w:p w14:paraId="419C54C0" w14:textId="77777777" w:rsidR="00915529" w:rsidRPr="008D463C" w:rsidRDefault="00915529" w:rsidP="00915529">
      <w:pPr>
        <w:pStyle w:val="ICOPbullet"/>
      </w:pPr>
      <w:r w:rsidRPr="008D463C">
        <w:t>Results</w:t>
      </w:r>
    </w:p>
    <w:p w14:paraId="256C1820" w14:textId="77777777" w:rsidR="00915529" w:rsidRPr="008D463C" w:rsidRDefault="00915529" w:rsidP="00915529">
      <w:pPr>
        <w:pStyle w:val="ICOPbullet"/>
      </w:pPr>
      <w:r w:rsidRPr="008D463C">
        <w:t>Discussion</w:t>
      </w:r>
    </w:p>
    <w:p w14:paraId="3EE65D51" w14:textId="77777777" w:rsidR="00915529" w:rsidRPr="008D463C" w:rsidRDefault="00915529" w:rsidP="00915529">
      <w:pPr>
        <w:pStyle w:val="ICOPbullet"/>
      </w:pPr>
      <w:r w:rsidRPr="008D463C">
        <w:t>Conclusions</w:t>
      </w:r>
    </w:p>
    <w:p w14:paraId="2696B02A" w14:textId="77777777" w:rsidR="00915529" w:rsidRPr="008D463C" w:rsidRDefault="00915529" w:rsidP="00915529">
      <w:pPr>
        <w:pStyle w:val="ICOPbullet"/>
      </w:pPr>
      <w:r w:rsidRPr="008D463C">
        <w:t>Acknowledgement</w:t>
      </w:r>
      <w:r>
        <w:t>s</w:t>
      </w:r>
    </w:p>
    <w:p w14:paraId="7DF0F686" w14:textId="77777777" w:rsidR="00915529" w:rsidRPr="008D463C" w:rsidRDefault="00915529" w:rsidP="00915529">
      <w:pPr>
        <w:pStyle w:val="ICOPbullet"/>
      </w:pPr>
      <w:r w:rsidRPr="008D463C">
        <w:t>References</w:t>
      </w:r>
    </w:p>
    <w:p w14:paraId="202E6685" w14:textId="77777777" w:rsidR="00915529" w:rsidRDefault="00915529" w:rsidP="00915529">
      <w:pPr>
        <w:pStyle w:val="ICOPHeading1"/>
      </w:pPr>
      <w:r>
        <w:t>3</w:t>
      </w:r>
      <w:r>
        <w:tab/>
        <w:t>Clearances</w:t>
      </w:r>
    </w:p>
    <w:p w14:paraId="2F1FCF43" w14:textId="21FE26C7" w:rsidR="00915529" w:rsidRDefault="00915529" w:rsidP="00915529">
      <w:pPr>
        <w:pStyle w:val="ICOPnormal"/>
      </w:pPr>
      <w:r>
        <w:t xml:space="preserve">All authors are responsible for obtaining written permission to present the project or subject matter in their papers from </w:t>
      </w:r>
      <w:r w:rsidR="001E6AB9">
        <w:t>all</w:t>
      </w:r>
      <w:r>
        <w:t xml:space="preserve"> clients, owners</w:t>
      </w:r>
      <w:r w:rsidR="00E22884">
        <w:t>,</w:t>
      </w:r>
      <w:r>
        <w:t xml:space="preserve"> or others who commissioned the work.</w:t>
      </w:r>
    </w:p>
    <w:p w14:paraId="725F1A19" w14:textId="112CCDCB" w:rsidR="00915529" w:rsidRDefault="00915529" w:rsidP="00915529">
      <w:pPr>
        <w:pStyle w:val="ICOPnormal"/>
      </w:pPr>
      <w:r>
        <w:t xml:space="preserve">The </w:t>
      </w:r>
      <w:r w:rsidR="00E22884">
        <w:t xml:space="preserve">ICOP2024 National Organizing Committee and the Canadian Permafrost Association </w:t>
      </w:r>
      <w:r>
        <w:t xml:space="preserve">assume that you have obtained the proper permission(s) as well as the permission of </w:t>
      </w:r>
      <w:r w:rsidR="00FF5D3A">
        <w:t xml:space="preserve">all </w:t>
      </w:r>
      <w:r>
        <w:t xml:space="preserve">coauthors. </w:t>
      </w:r>
      <w:r w:rsidR="005354BA">
        <w:t xml:space="preserve">The </w:t>
      </w:r>
      <w:r w:rsidR="00E22884">
        <w:t xml:space="preserve">ICOP2024 National Organizing Committee and the Canadian Permafrost Association </w:t>
      </w:r>
      <w:r>
        <w:t>assume no liability for failure by the author(s) to gain proper permission.</w:t>
      </w:r>
    </w:p>
    <w:p w14:paraId="45792C57" w14:textId="143C8CA0" w:rsidR="00915529" w:rsidRPr="008D463C" w:rsidRDefault="001E6AB9" w:rsidP="00915529">
      <w:pPr>
        <w:pStyle w:val="ICOPnormal"/>
        <w:rPr>
          <w:rFonts w:cs="Arial"/>
          <w:b/>
          <w:snapToGrid w:val="0"/>
          <w:szCs w:val="18"/>
          <w:lang w:eastAsia="fr-FR"/>
        </w:rPr>
      </w:pPr>
      <w:r>
        <w:t xml:space="preserve">When the </w:t>
      </w:r>
      <w:r w:rsidR="00C06DA4">
        <w:t xml:space="preserve">final </w:t>
      </w:r>
      <w:r>
        <w:t xml:space="preserve">manuscript is </w:t>
      </w:r>
      <w:r w:rsidR="005354BA">
        <w:t>submitted, t</w:t>
      </w:r>
      <w:r w:rsidR="00915529" w:rsidRPr="008D463C">
        <w:t xml:space="preserve">he corresponding author </w:t>
      </w:r>
      <w:r>
        <w:t>must</w:t>
      </w:r>
      <w:r w:rsidR="00915529" w:rsidRPr="008D463C">
        <w:t xml:space="preserve"> read and accept</w:t>
      </w:r>
      <w:r w:rsidR="005354BA">
        <w:t>,</w:t>
      </w:r>
      <w:r w:rsidR="00915529" w:rsidRPr="008D463C">
        <w:t xml:space="preserve"> by checking a box</w:t>
      </w:r>
      <w:r w:rsidR="005354BA">
        <w:t>,</w:t>
      </w:r>
      <w:r w:rsidR="00915529" w:rsidRPr="008D463C">
        <w:t xml:space="preserve"> the copyright release and publication authorization</w:t>
      </w:r>
      <w:r w:rsidR="00915529">
        <w:t>.</w:t>
      </w:r>
    </w:p>
    <w:p w14:paraId="54A6D7CD" w14:textId="77777777" w:rsidR="00915529" w:rsidRDefault="00915529" w:rsidP="00915529">
      <w:pPr>
        <w:pStyle w:val="ICOPHeading1"/>
      </w:pPr>
      <w:r>
        <w:t>4</w:t>
      </w:r>
      <w:r>
        <w:tab/>
        <w:t>Copyrighted Material</w:t>
      </w:r>
    </w:p>
    <w:p w14:paraId="0F29AF78" w14:textId="4D3D5507" w:rsidR="00873360" w:rsidRDefault="00915529" w:rsidP="00915529">
      <w:pPr>
        <w:pStyle w:val="ICOPnormal"/>
      </w:pPr>
      <w:r>
        <w:t xml:space="preserve">If a figure, table or photograph has been published previously, authors must obtain written approval from the </w:t>
      </w:r>
      <w:r>
        <w:lastRenderedPageBreak/>
        <w:t>original publisher for it to be reprinted in the conference proceedings.</w:t>
      </w:r>
      <w:r w:rsidR="00EF3CB1" w:rsidRPr="00EF3CB1">
        <w:t xml:space="preserve"> </w:t>
      </w:r>
      <w:r w:rsidR="00EF3CB1">
        <w:t xml:space="preserve">The ICOP2024 National Organizing Committee and the Canadian Permafrost Association assume no liability for failure by the author(s) to gain proper </w:t>
      </w:r>
      <w:r w:rsidR="00EF15B3">
        <w:t>approvals</w:t>
      </w:r>
      <w:r w:rsidR="00EF3CB1">
        <w:t>.</w:t>
      </w:r>
    </w:p>
    <w:p w14:paraId="13A1C949" w14:textId="77777777" w:rsidR="00915529" w:rsidRDefault="00915529" w:rsidP="00915529">
      <w:pPr>
        <w:pStyle w:val="ICOPHeading1"/>
      </w:pPr>
      <w:r>
        <w:t>5</w:t>
      </w:r>
      <w:r>
        <w:tab/>
        <w:t>Commercialism</w:t>
      </w:r>
    </w:p>
    <w:p w14:paraId="40B3A0D4" w14:textId="01BB1369" w:rsidR="00915529" w:rsidRDefault="00915529" w:rsidP="00915529">
      <w:pPr>
        <w:pStyle w:val="ICOPnormal"/>
      </w:pPr>
      <w:r>
        <w:t xml:space="preserve">All commercialism must be avoided. Products should be defined by their properties. Product names can only be used once within the paper and only where they are associated with the definition of the properties. Papers that do not conform will be </w:t>
      </w:r>
      <w:r w:rsidR="00E22884">
        <w:t>rejected.</w:t>
      </w:r>
    </w:p>
    <w:p w14:paraId="1CB388C9" w14:textId="58641FE4" w:rsidR="00244335" w:rsidRDefault="00915529" w:rsidP="003E1917">
      <w:pPr>
        <w:pStyle w:val="ICOPnormal"/>
        <w:sectPr w:rsidR="00244335" w:rsidSect="00244335">
          <w:type w:val="continuous"/>
          <w:pgSz w:w="12240" w:h="15840" w:code="1"/>
          <w:pgMar w:top="1440" w:right="1077" w:bottom="1440" w:left="720" w:header="709" w:footer="709" w:gutter="360"/>
          <w:cols w:num="2" w:space="720"/>
          <w:docGrid w:linePitch="360"/>
        </w:sectPr>
      </w:pPr>
      <w:r>
        <w:t xml:space="preserve">Providing an </w:t>
      </w:r>
      <w:r w:rsidR="00E22884">
        <w:t>acknowledgement</w:t>
      </w:r>
      <w:r>
        <w:t xml:space="preserve"> of sponsorship at the end of a paper is both appropriate and acceptable.</w:t>
      </w:r>
      <w:bookmarkStart w:id="0" w:name="_GoBack"/>
      <w:bookmarkEnd w:id="0"/>
    </w:p>
    <w:p w14:paraId="6601A697" w14:textId="35AF2F3A" w:rsidR="00915529" w:rsidRDefault="00915529" w:rsidP="00873360">
      <w:pPr>
        <w:pStyle w:val="ICOPnormal"/>
      </w:pPr>
    </w:p>
    <w:sectPr w:rsidR="00915529" w:rsidSect="006A1633">
      <w:type w:val="continuous"/>
      <w:pgSz w:w="12240" w:h="15840" w:code="1"/>
      <w:pgMar w:top="1440" w:right="1077" w:bottom="1440" w:left="1077" w:header="709" w:footer="709" w:gutter="360"/>
      <w:cols w:num="2"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40592" w16cex:dateUtc="2023-04-02T20:45:00Z"/>
  <w16cex:commentExtensible w16cex:durableId="27D405AE" w16cex:dateUtc="2023-04-02T20:46:00Z"/>
  <w16cex:commentExtensible w16cex:durableId="27D17A77" w16cex:dateUtc="2023-03-31T19:27:00Z"/>
  <w16cex:commentExtensible w16cex:durableId="27D17ABF" w16cex:dateUtc="2023-03-31T19:29:00Z"/>
  <w16cex:commentExtensible w16cex:durableId="27D4067B" w16cex:dateUtc="2023-04-02T20:49:00Z"/>
  <w16cex:commentExtensible w16cex:durableId="27D40927" w16cex:dateUtc="2023-04-02T21:01:00Z"/>
  <w16cex:commentExtensible w16cex:durableId="27D17D56" w16cex:dateUtc="2023-03-31T19:40:00Z"/>
  <w16cex:commentExtensible w16cex:durableId="27D17E45" w16cex:dateUtc="2023-03-31T19:44:00Z"/>
  <w16cex:commentExtensible w16cex:durableId="27D17E91" w16cex:dateUtc="2023-03-31T19:45:00Z"/>
  <w16cex:commentExtensible w16cex:durableId="27D40A8A" w16cex:dateUtc="2023-04-02T21:07:00Z"/>
  <w16cex:commentExtensible w16cex:durableId="27D40C95" w16cex:dateUtc="2023-04-02T21:15:00Z"/>
  <w16cex:commentExtensible w16cex:durableId="27D17F66" w16cex:dateUtc="2023-03-31T19:48:00Z"/>
  <w16cex:commentExtensible w16cex:durableId="27D40DE4" w16cex:dateUtc="2023-04-02T21:21:00Z"/>
  <w16cex:commentExtensible w16cex:durableId="27D40E1E" w16cex:dateUtc="2023-04-02T21: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40A77" w14:textId="77777777" w:rsidR="0095621E" w:rsidRDefault="0095621E" w:rsidP="00BD42A4">
      <w:pPr>
        <w:spacing w:after="0"/>
      </w:pPr>
      <w:r>
        <w:separator/>
      </w:r>
    </w:p>
  </w:endnote>
  <w:endnote w:type="continuationSeparator" w:id="0">
    <w:p w14:paraId="3427E5A9" w14:textId="77777777" w:rsidR="0095621E" w:rsidRDefault="0095621E" w:rsidP="00BD4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237860"/>
      <w:docPartObj>
        <w:docPartGallery w:val="Page Numbers (Bottom of Page)"/>
        <w:docPartUnique/>
      </w:docPartObj>
    </w:sdtPr>
    <w:sdtEndPr>
      <w:rPr>
        <w:noProof/>
      </w:rPr>
    </w:sdtEndPr>
    <w:sdtContent>
      <w:p w14:paraId="11BFE666" w14:textId="71E93E7E" w:rsidR="002A0D23" w:rsidRDefault="002A0D23">
        <w:pPr>
          <w:pStyle w:val="Footer"/>
          <w:jc w:val="right"/>
        </w:pPr>
        <w:r>
          <w:fldChar w:fldCharType="begin"/>
        </w:r>
        <w:r>
          <w:instrText xml:space="preserve"> PAGE   \* MERGEFORMAT </w:instrText>
        </w:r>
        <w:r>
          <w:fldChar w:fldCharType="separate"/>
        </w:r>
        <w:r w:rsidR="00244335">
          <w:rPr>
            <w:noProof/>
          </w:rPr>
          <w:t>4</w:t>
        </w:r>
        <w:r>
          <w:rPr>
            <w:noProof/>
          </w:rPr>
          <w:fldChar w:fldCharType="end"/>
        </w:r>
      </w:p>
    </w:sdtContent>
  </w:sdt>
  <w:p w14:paraId="168B0717" w14:textId="77777777" w:rsidR="002A0D23" w:rsidRDefault="002A0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AEC4D" w14:textId="77777777" w:rsidR="0095621E" w:rsidRDefault="0095621E" w:rsidP="00BD42A4">
      <w:pPr>
        <w:spacing w:after="0"/>
      </w:pPr>
      <w:r>
        <w:separator/>
      </w:r>
    </w:p>
  </w:footnote>
  <w:footnote w:type="continuationSeparator" w:id="0">
    <w:p w14:paraId="20A6605E" w14:textId="77777777" w:rsidR="0095621E" w:rsidRDefault="0095621E" w:rsidP="00BD42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BE4C1068"/>
    <w:lvl w:ilvl="0">
      <w:start w:val="1"/>
      <w:numFmt w:val="decimal"/>
      <w:lvlText w:val="%1"/>
      <w:lvlJc w:val="left"/>
      <w:pPr>
        <w:ind w:left="431" w:hanging="432"/>
      </w:pPr>
      <w:rPr>
        <w:rFonts w:hint="default"/>
      </w:rPr>
    </w:lvl>
    <w:lvl w:ilvl="1">
      <w:start w:val="1"/>
      <w:numFmt w:val="decimal"/>
      <w:lvlText w:val="%1.%2"/>
      <w:legacy w:legacy="1" w:legacySpace="120" w:legacyIndent="576"/>
      <w:lvlJc w:val="left"/>
      <w:pPr>
        <w:ind w:left="578"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15:restartNumberingAfterBreak="0">
    <w:nsid w:val="02CF6607"/>
    <w:multiLevelType w:val="hybridMultilevel"/>
    <w:tmpl w:val="FF7E2B3A"/>
    <w:lvl w:ilvl="0" w:tplc="A3F2ECCE">
      <w:start w:val="1"/>
      <w:numFmt w:val="bullet"/>
      <w:pStyle w:val="ICOP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26B"/>
    <w:rsid w:val="0001228F"/>
    <w:rsid w:val="00023D82"/>
    <w:rsid w:val="00041F9E"/>
    <w:rsid w:val="000657F4"/>
    <w:rsid w:val="000877D5"/>
    <w:rsid w:val="000B23CB"/>
    <w:rsid w:val="000B5630"/>
    <w:rsid w:val="000C035E"/>
    <w:rsid w:val="000E068F"/>
    <w:rsid w:val="00110998"/>
    <w:rsid w:val="00141317"/>
    <w:rsid w:val="001951F9"/>
    <w:rsid w:val="00195D29"/>
    <w:rsid w:val="001C3AAE"/>
    <w:rsid w:val="001D60CB"/>
    <w:rsid w:val="001E3646"/>
    <w:rsid w:val="001E6AB9"/>
    <w:rsid w:val="001E6F54"/>
    <w:rsid w:val="001F21FF"/>
    <w:rsid w:val="00242523"/>
    <w:rsid w:val="00244335"/>
    <w:rsid w:val="002750F8"/>
    <w:rsid w:val="002A0D23"/>
    <w:rsid w:val="002A626B"/>
    <w:rsid w:val="002B004F"/>
    <w:rsid w:val="002E1360"/>
    <w:rsid w:val="002E4E03"/>
    <w:rsid w:val="00301430"/>
    <w:rsid w:val="003119B8"/>
    <w:rsid w:val="0032539D"/>
    <w:rsid w:val="00330238"/>
    <w:rsid w:val="00335463"/>
    <w:rsid w:val="00396B35"/>
    <w:rsid w:val="003B4609"/>
    <w:rsid w:val="003D6E2B"/>
    <w:rsid w:val="003E001F"/>
    <w:rsid w:val="003E1917"/>
    <w:rsid w:val="004352CC"/>
    <w:rsid w:val="004412E6"/>
    <w:rsid w:val="00526CED"/>
    <w:rsid w:val="005354BA"/>
    <w:rsid w:val="00544297"/>
    <w:rsid w:val="00581000"/>
    <w:rsid w:val="005C5B5E"/>
    <w:rsid w:val="005F00C4"/>
    <w:rsid w:val="0060380A"/>
    <w:rsid w:val="006121BF"/>
    <w:rsid w:val="006206A9"/>
    <w:rsid w:val="00644D82"/>
    <w:rsid w:val="00684245"/>
    <w:rsid w:val="006A1633"/>
    <w:rsid w:val="006A672E"/>
    <w:rsid w:val="006D0F40"/>
    <w:rsid w:val="00761070"/>
    <w:rsid w:val="00772D04"/>
    <w:rsid w:val="00777B76"/>
    <w:rsid w:val="007D516B"/>
    <w:rsid w:val="007E177E"/>
    <w:rsid w:val="008426E2"/>
    <w:rsid w:val="00862194"/>
    <w:rsid w:val="00865133"/>
    <w:rsid w:val="00873360"/>
    <w:rsid w:val="00880FF9"/>
    <w:rsid w:val="008E617F"/>
    <w:rsid w:val="00915529"/>
    <w:rsid w:val="00922EE0"/>
    <w:rsid w:val="00930AEF"/>
    <w:rsid w:val="00954E2D"/>
    <w:rsid w:val="0095621E"/>
    <w:rsid w:val="00957DF0"/>
    <w:rsid w:val="00981CCF"/>
    <w:rsid w:val="009A29EA"/>
    <w:rsid w:val="009B24C7"/>
    <w:rsid w:val="009C28EA"/>
    <w:rsid w:val="009D67D5"/>
    <w:rsid w:val="009E0777"/>
    <w:rsid w:val="009F0A99"/>
    <w:rsid w:val="009F2FE7"/>
    <w:rsid w:val="00A01C17"/>
    <w:rsid w:val="00A05B6F"/>
    <w:rsid w:val="00A139C3"/>
    <w:rsid w:val="00A35D1D"/>
    <w:rsid w:val="00A67235"/>
    <w:rsid w:val="00A76D9C"/>
    <w:rsid w:val="00AA5F46"/>
    <w:rsid w:val="00AD26F0"/>
    <w:rsid w:val="00AD3628"/>
    <w:rsid w:val="00AD5B31"/>
    <w:rsid w:val="00AF0519"/>
    <w:rsid w:val="00AF719B"/>
    <w:rsid w:val="00B130C5"/>
    <w:rsid w:val="00B37DB1"/>
    <w:rsid w:val="00BB21BA"/>
    <w:rsid w:val="00BD42A4"/>
    <w:rsid w:val="00C062D6"/>
    <w:rsid w:val="00C06DA4"/>
    <w:rsid w:val="00C44A7A"/>
    <w:rsid w:val="00C56FBF"/>
    <w:rsid w:val="00C811E7"/>
    <w:rsid w:val="00CA1B42"/>
    <w:rsid w:val="00CB7784"/>
    <w:rsid w:val="00CC176B"/>
    <w:rsid w:val="00D17FE6"/>
    <w:rsid w:val="00D21108"/>
    <w:rsid w:val="00D361D6"/>
    <w:rsid w:val="00D46D46"/>
    <w:rsid w:val="00D61940"/>
    <w:rsid w:val="00D865FE"/>
    <w:rsid w:val="00DB34D0"/>
    <w:rsid w:val="00DD698C"/>
    <w:rsid w:val="00DE27CB"/>
    <w:rsid w:val="00E11C35"/>
    <w:rsid w:val="00E12CDA"/>
    <w:rsid w:val="00E15942"/>
    <w:rsid w:val="00E20466"/>
    <w:rsid w:val="00E22884"/>
    <w:rsid w:val="00E33C63"/>
    <w:rsid w:val="00E40C64"/>
    <w:rsid w:val="00E546DD"/>
    <w:rsid w:val="00E97318"/>
    <w:rsid w:val="00EC3D24"/>
    <w:rsid w:val="00ED1EA2"/>
    <w:rsid w:val="00ED5659"/>
    <w:rsid w:val="00EF15B3"/>
    <w:rsid w:val="00EF3CB1"/>
    <w:rsid w:val="00EF6292"/>
    <w:rsid w:val="00F141EC"/>
    <w:rsid w:val="00F26E6D"/>
    <w:rsid w:val="00F413B4"/>
    <w:rsid w:val="00F80002"/>
    <w:rsid w:val="00F86341"/>
    <w:rsid w:val="00FA2DE3"/>
    <w:rsid w:val="00FB61D0"/>
    <w:rsid w:val="00FE4E62"/>
    <w:rsid w:val="00FF0B31"/>
    <w:rsid w:val="00FF5D3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EBE12"/>
  <w15:chartTrackingRefBased/>
  <w15:docId w15:val="{BFE4EDC3-3874-41B5-9C2A-ECD27A3A2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B35"/>
    <w:pPr>
      <w:spacing w:after="120" w:line="240" w:lineRule="auto"/>
    </w:pPr>
    <w:rPr>
      <w:rFonts w:ascii="Arial" w:hAnsi="Arial"/>
      <w:sz w:val="20"/>
    </w:rPr>
  </w:style>
  <w:style w:type="paragraph" w:styleId="Heading1">
    <w:name w:val="heading 1"/>
    <w:basedOn w:val="Normal"/>
    <w:next w:val="Normal"/>
    <w:link w:val="Heading1Char"/>
    <w:uiPriority w:val="9"/>
    <w:qFormat/>
    <w:rsid w:val="00396B35"/>
    <w:pPr>
      <w:keepNext/>
      <w:keepLines/>
      <w:spacing w:before="24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semiHidden/>
    <w:unhideWhenUsed/>
    <w:qFormat/>
    <w:rsid w:val="005F00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basedOn w:val="Normal"/>
    <w:next w:val="Normal"/>
    <w:link w:val="PaperTitleChar"/>
    <w:autoRedefine/>
    <w:rsid w:val="002A626B"/>
    <w:pPr>
      <w:overflowPunct w:val="0"/>
      <w:autoSpaceDE w:val="0"/>
      <w:autoSpaceDN w:val="0"/>
      <w:adjustRightInd w:val="0"/>
      <w:textAlignment w:val="baseline"/>
    </w:pPr>
    <w:rPr>
      <w:rFonts w:eastAsia="Times New Roman" w:cs="Times New Roman"/>
      <w:b/>
      <w:sz w:val="28"/>
      <w:szCs w:val="20"/>
    </w:rPr>
  </w:style>
  <w:style w:type="paragraph" w:customStyle="1" w:styleId="AuthorNames">
    <w:name w:val="Author Names"/>
    <w:basedOn w:val="Normal"/>
    <w:next w:val="Normal"/>
    <w:link w:val="AuthorNamesChar"/>
    <w:rsid w:val="002A626B"/>
    <w:pPr>
      <w:keepLines/>
      <w:overflowPunct w:val="0"/>
      <w:autoSpaceDE w:val="0"/>
      <w:autoSpaceDN w:val="0"/>
      <w:adjustRightInd w:val="0"/>
      <w:spacing w:after="60"/>
      <w:textAlignment w:val="baseline"/>
    </w:pPr>
    <w:rPr>
      <w:rFonts w:eastAsia="Times New Roman" w:cs="Times New Roman"/>
      <w:szCs w:val="20"/>
    </w:rPr>
  </w:style>
  <w:style w:type="paragraph" w:customStyle="1" w:styleId="AuthorAffliation">
    <w:name w:val="Author Affliation"/>
    <w:basedOn w:val="AuthorNames"/>
    <w:link w:val="AuthorAffliationChar"/>
    <w:rsid w:val="002A626B"/>
    <w:rPr>
      <w:i/>
      <w:lang w:val="en-US"/>
    </w:rPr>
  </w:style>
  <w:style w:type="paragraph" w:customStyle="1" w:styleId="ICOPnormal">
    <w:name w:val="ICOP normal"/>
    <w:basedOn w:val="Normal"/>
    <w:link w:val="ICOPnormalChar"/>
    <w:qFormat/>
    <w:rsid w:val="00777B76"/>
    <w:pPr>
      <w:spacing w:after="60"/>
      <w:jc w:val="both"/>
    </w:pPr>
    <w:rPr>
      <w:sz w:val="18"/>
    </w:rPr>
  </w:style>
  <w:style w:type="paragraph" w:customStyle="1" w:styleId="ICOPHeading1">
    <w:name w:val="ICOP Heading 1"/>
    <w:basedOn w:val="Heading1"/>
    <w:link w:val="ICOPHeading1Char"/>
    <w:qFormat/>
    <w:rsid w:val="00AD3628"/>
    <w:rPr>
      <w:b w:val="0"/>
      <w:smallCaps/>
    </w:rPr>
  </w:style>
  <w:style w:type="character" w:customStyle="1" w:styleId="ICOPnormalChar">
    <w:name w:val="ICOP normal Char"/>
    <w:basedOn w:val="DefaultParagraphFont"/>
    <w:link w:val="ICOPnormal"/>
    <w:rsid w:val="00777B76"/>
    <w:rPr>
      <w:rFonts w:ascii="Arial" w:hAnsi="Arial"/>
      <w:sz w:val="18"/>
    </w:rPr>
  </w:style>
  <w:style w:type="paragraph" w:customStyle="1" w:styleId="ICOPpapertitle">
    <w:name w:val="ICOP paper title"/>
    <w:basedOn w:val="PaperTitle"/>
    <w:link w:val="ICOPpapertitleChar"/>
    <w:qFormat/>
    <w:rsid w:val="00396B35"/>
  </w:style>
  <w:style w:type="character" w:customStyle="1" w:styleId="ICOPHeading1Char">
    <w:name w:val="ICOP Heading 1 Char"/>
    <w:basedOn w:val="Heading1Char"/>
    <w:link w:val="ICOPHeading1"/>
    <w:rsid w:val="00AD3628"/>
    <w:rPr>
      <w:rFonts w:ascii="Arial" w:eastAsiaTheme="majorEastAsia" w:hAnsi="Arial" w:cstheme="majorBidi"/>
      <w:b w:val="0"/>
      <w:smallCaps/>
      <w:color w:val="000000" w:themeColor="text1"/>
      <w:sz w:val="20"/>
      <w:szCs w:val="32"/>
    </w:rPr>
  </w:style>
  <w:style w:type="paragraph" w:customStyle="1" w:styleId="ICOPauthornames">
    <w:name w:val="ICOP author names"/>
    <w:basedOn w:val="AuthorNames"/>
    <w:link w:val="ICOPauthornamesChar"/>
    <w:qFormat/>
    <w:rsid w:val="00396B35"/>
  </w:style>
  <w:style w:type="character" w:customStyle="1" w:styleId="PaperTitleChar">
    <w:name w:val="Paper Title Char"/>
    <w:basedOn w:val="DefaultParagraphFont"/>
    <w:link w:val="PaperTitle"/>
    <w:rsid w:val="00396B35"/>
    <w:rPr>
      <w:rFonts w:ascii="Arial" w:eastAsia="Times New Roman" w:hAnsi="Arial" w:cs="Times New Roman"/>
      <w:b/>
      <w:sz w:val="28"/>
      <w:szCs w:val="20"/>
    </w:rPr>
  </w:style>
  <w:style w:type="character" w:customStyle="1" w:styleId="ICOPpapertitleChar">
    <w:name w:val="ICOP paper title Char"/>
    <w:basedOn w:val="PaperTitleChar"/>
    <w:link w:val="ICOPpapertitle"/>
    <w:rsid w:val="00396B35"/>
    <w:rPr>
      <w:rFonts w:ascii="Arial" w:eastAsia="Times New Roman" w:hAnsi="Arial" w:cs="Times New Roman"/>
      <w:b/>
      <w:sz w:val="28"/>
      <w:szCs w:val="20"/>
    </w:rPr>
  </w:style>
  <w:style w:type="paragraph" w:customStyle="1" w:styleId="ICOPauthoraffiliation">
    <w:name w:val="ICOP author affiliation"/>
    <w:basedOn w:val="AuthorAffliation"/>
    <w:link w:val="ICOPauthoraffiliationChar"/>
    <w:qFormat/>
    <w:rsid w:val="00396B35"/>
  </w:style>
  <w:style w:type="character" w:customStyle="1" w:styleId="Heading1Char">
    <w:name w:val="Heading 1 Char"/>
    <w:basedOn w:val="DefaultParagraphFont"/>
    <w:link w:val="Heading1"/>
    <w:uiPriority w:val="9"/>
    <w:rsid w:val="00396B35"/>
    <w:rPr>
      <w:rFonts w:ascii="Arial" w:eastAsiaTheme="majorEastAsia" w:hAnsi="Arial" w:cstheme="majorBidi"/>
      <w:b/>
      <w:color w:val="000000" w:themeColor="text1"/>
      <w:sz w:val="20"/>
      <w:szCs w:val="32"/>
    </w:rPr>
  </w:style>
  <w:style w:type="character" w:customStyle="1" w:styleId="AuthorNamesChar">
    <w:name w:val="Author Names Char"/>
    <w:basedOn w:val="DefaultParagraphFont"/>
    <w:link w:val="AuthorNames"/>
    <w:rsid w:val="00396B35"/>
    <w:rPr>
      <w:rFonts w:ascii="Arial" w:eastAsia="Times New Roman" w:hAnsi="Arial" w:cs="Times New Roman"/>
      <w:sz w:val="20"/>
      <w:szCs w:val="20"/>
    </w:rPr>
  </w:style>
  <w:style w:type="character" w:customStyle="1" w:styleId="ICOPauthornamesChar">
    <w:name w:val="ICOP author names Char"/>
    <w:basedOn w:val="AuthorNamesChar"/>
    <w:link w:val="ICOPauthornames"/>
    <w:rsid w:val="00396B35"/>
    <w:rPr>
      <w:rFonts w:ascii="Arial" w:eastAsia="Times New Roman" w:hAnsi="Arial" w:cs="Times New Roman"/>
      <w:sz w:val="20"/>
      <w:szCs w:val="20"/>
    </w:rPr>
  </w:style>
  <w:style w:type="character" w:customStyle="1" w:styleId="Heading2Char">
    <w:name w:val="Heading 2 Char"/>
    <w:basedOn w:val="DefaultParagraphFont"/>
    <w:link w:val="Heading2"/>
    <w:uiPriority w:val="9"/>
    <w:semiHidden/>
    <w:rsid w:val="005F00C4"/>
    <w:rPr>
      <w:rFonts w:asciiTheme="majorHAnsi" w:eastAsiaTheme="majorEastAsia" w:hAnsiTheme="majorHAnsi" w:cstheme="majorBidi"/>
      <w:color w:val="2E74B5" w:themeColor="accent1" w:themeShade="BF"/>
      <w:sz w:val="26"/>
      <w:szCs w:val="26"/>
    </w:rPr>
  </w:style>
  <w:style w:type="character" w:customStyle="1" w:styleId="AuthorAffliationChar">
    <w:name w:val="Author Affliation Char"/>
    <w:basedOn w:val="AuthorNamesChar"/>
    <w:link w:val="AuthorAffliation"/>
    <w:rsid w:val="00396B35"/>
    <w:rPr>
      <w:rFonts w:ascii="Arial" w:eastAsia="Times New Roman" w:hAnsi="Arial" w:cs="Times New Roman"/>
      <w:i/>
      <w:sz w:val="20"/>
      <w:szCs w:val="20"/>
      <w:lang w:val="en-US"/>
    </w:rPr>
  </w:style>
  <w:style w:type="character" w:customStyle="1" w:styleId="ICOPauthoraffiliationChar">
    <w:name w:val="ICOP author affiliation Char"/>
    <w:basedOn w:val="AuthorAffliationChar"/>
    <w:link w:val="ICOPauthoraffiliation"/>
    <w:rsid w:val="00396B35"/>
    <w:rPr>
      <w:rFonts w:ascii="Arial" w:eastAsia="Times New Roman" w:hAnsi="Arial" w:cs="Times New Roman"/>
      <w:i/>
      <w:sz w:val="20"/>
      <w:szCs w:val="20"/>
      <w:lang w:val="en-US"/>
    </w:rPr>
  </w:style>
  <w:style w:type="character" w:styleId="Hyperlink">
    <w:name w:val="Hyperlink"/>
    <w:semiHidden/>
    <w:rsid w:val="005F00C4"/>
    <w:rPr>
      <w:color w:val="0000FF"/>
      <w:u w:val="single"/>
    </w:rPr>
  </w:style>
  <w:style w:type="paragraph" w:customStyle="1" w:styleId="Paragraph-First">
    <w:name w:val="Paragraph-First"/>
    <w:basedOn w:val="Normal"/>
    <w:next w:val="Normal"/>
    <w:autoRedefine/>
    <w:rsid w:val="005F00C4"/>
    <w:pPr>
      <w:overflowPunct w:val="0"/>
      <w:autoSpaceDE w:val="0"/>
      <w:autoSpaceDN w:val="0"/>
      <w:adjustRightInd w:val="0"/>
      <w:textAlignment w:val="baseline"/>
    </w:pPr>
    <w:rPr>
      <w:rFonts w:eastAsia="Times New Roman" w:cs="Times New Roman"/>
      <w:szCs w:val="20"/>
      <w:lang w:val="en-US"/>
    </w:rPr>
  </w:style>
  <w:style w:type="paragraph" w:customStyle="1" w:styleId="Paragraph-indented">
    <w:name w:val="Paragraph-indented"/>
    <w:basedOn w:val="Normal"/>
    <w:link w:val="Paragraph-indentedChar"/>
    <w:qFormat/>
    <w:rsid w:val="005F00C4"/>
    <w:pPr>
      <w:overflowPunct w:val="0"/>
      <w:autoSpaceDE w:val="0"/>
      <w:autoSpaceDN w:val="0"/>
      <w:adjustRightInd w:val="0"/>
      <w:ind w:firstLine="288"/>
      <w:jc w:val="both"/>
      <w:textAlignment w:val="baseline"/>
    </w:pPr>
    <w:rPr>
      <w:rFonts w:eastAsia="Times New Roman" w:cs="Times New Roman"/>
      <w:snapToGrid w:val="0"/>
      <w:szCs w:val="20"/>
      <w:lang w:val="x-none" w:eastAsia="fr-FR"/>
    </w:rPr>
  </w:style>
  <w:style w:type="character" w:customStyle="1" w:styleId="Paragraph-indentedChar">
    <w:name w:val="Paragraph-indented Char"/>
    <w:link w:val="Paragraph-indented"/>
    <w:rsid w:val="005F00C4"/>
    <w:rPr>
      <w:rFonts w:ascii="Arial" w:eastAsia="Times New Roman" w:hAnsi="Arial" w:cs="Times New Roman"/>
      <w:snapToGrid w:val="0"/>
      <w:sz w:val="20"/>
      <w:szCs w:val="20"/>
      <w:lang w:val="x-none" w:eastAsia="fr-FR"/>
    </w:rPr>
  </w:style>
  <w:style w:type="paragraph" w:customStyle="1" w:styleId="ICOPHeading2">
    <w:name w:val="ICOP Heading 2"/>
    <w:basedOn w:val="Heading2"/>
    <w:link w:val="ICOPHeading2Char"/>
    <w:qFormat/>
    <w:rsid w:val="00AD3628"/>
    <w:pPr>
      <w:spacing w:before="240" w:after="120"/>
    </w:pPr>
    <w:rPr>
      <w:rFonts w:ascii="Arial" w:hAnsi="Arial"/>
      <w:color w:val="000000" w:themeColor="text1"/>
      <w:sz w:val="20"/>
    </w:rPr>
  </w:style>
  <w:style w:type="character" w:customStyle="1" w:styleId="ReferencesSourceChar">
    <w:name w:val="References Source Char"/>
    <w:rsid w:val="005F00C4"/>
    <w:rPr>
      <w:rFonts w:ascii="Arial" w:hAnsi="Arial"/>
      <w:i/>
      <w:iCs/>
      <w:sz w:val="18"/>
      <w:lang w:val="en-US" w:eastAsia="en-US" w:bidi="ar-SA"/>
    </w:rPr>
  </w:style>
  <w:style w:type="character" w:customStyle="1" w:styleId="ICOPHeading2Char">
    <w:name w:val="ICOP Heading 2 Char"/>
    <w:basedOn w:val="Heading2Char"/>
    <w:link w:val="ICOPHeading2"/>
    <w:rsid w:val="00AD3628"/>
    <w:rPr>
      <w:rFonts w:ascii="Arial" w:eastAsiaTheme="majorEastAsia" w:hAnsi="Arial" w:cstheme="majorBidi"/>
      <w:color w:val="000000" w:themeColor="text1"/>
      <w:sz w:val="20"/>
      <w:szCs w:val="26"/>
    </w:rPr>
  </w:style>
  <w:style w:type="paragraph" w:customStyle="1" w:styleId="ICOPbullet">
    <w:name w:val="ICOP bullet"/>
    <w:basedOn w:val="Normal"/>
    <w:link w:val="ICOPbulletChar"/>
    <w:qFormat/>
    <w:rsid w:val="00AD3628"/>
    <w:pPr>
      <w:numPr>
        <w:numId w:val="1"/>
      </w:numPr>
      <w:tabs>
        <w:tab w:val="clear" w:pos="720"/>
        <w:tab w:val="num" w:pos="567"/>
      </w:tabs>
      <w:overflowPunct w:val="0"/>
      <w:autoSpaceDE w:val="0"/>
      <w:autoSpaceDN w:val="0"/>
      <w:adjustRightInd w:val="0"/>
      <w:spacing w:after="60"/>
      <w:ind w:left="576" w:hanging="288"/>
      <w:jc w:val="both"/>
      <w:textAlignment w:val="baseline"/>
    </w:pPr>
    <w:rPr>
      <w:sz w:val="18"/>
      <w:lang w:val="en-US"/>
    </w:rPr>
  </w:style>
  <w:style w:type="paragraph" w:customStyle="1" w:styleId="ICOPabstractnormal">
    <w:name w:val="ICOP abstract normal"/>
    <w:basedOn w:val="ICOPnormal"/>
    <w:link w:val="ICOPabstractnormalChar"/>
    <w:qFormat/>
    <w:rsid w:val="00772D04"/>
    <w:pPr>
      <w:spacing w:after="240"/>
    </w:pPr>
  </w:style>
  <w:style w:type="character" w:customStyle="1" w:styleId="ICOPbulletChar">
    <w:name w:val="ICOP bullet Char"/>
    <w:basedOn w:val="DefaultParagraphFont"/>
    <w:link w:val="ICOPbullet"/>
    <w:rsid w:val="00AD3628"/>
    <w:rPr>
      <w:rFonts w:ascii="Arial" w:hAnsi="Arial"/>
      <w:sz w:val="18"/>
      <w:lang w:val="en-US"/>
    </w:rPr>
  </w:style>
  <w:style w:type="paragraph" w:customStyle="1" w:styleId="ICOPtabletext">
    <w:name w:val="ICOP table text"/>
    <w:basedOn w:val="Normal"/>
    <w:link w:val="ICOPtabletextChar"/>
    <w:qFormat/>
    <w:rsid w:val="00FA2DE3"/>
    <w:pPr>
      <w:spacing w:before="30" w:after="30"/>
    </w:pPr>
    <w:rPr>
      <w:sz w:val="16"/>
    </w:rPr>
  </w:style>
  <w:style w:type="character" w:customStyle="1" w:styleId="ICOPabstractnormalChar">
    <w:name w:val="ICOP abstract normal Char"/>
    <w:basedOn w:val="ICOPnormalChar"/>
    <w:link w:val="ICOPabstractnormal"/>
    <w:rsid w:val="00772D04"/>
    <w:rPr>
      <w:rFonts w:ascii="Arial" w:hAnsi="Arial"/>
      <w:sz w:val="18"/>
    </w:rPr>
  </w:style>
  <w:style w:type="paragraph" w:customStyle="1" w:styleId="ICOPtablecaption">
    <w:name w:val="ICOP table caption"/>
    <w:basedOn w:val="Normal"/>
    <w:link w:val="ICOPtablecaptionChar"/>
    <w:qFormat/>
    <w:rsid w:val="00FB61D0"/>
    <w:pPr>
      <w:spacing w:before="240" w:after="60"/>
    </w:pPr>
    <w:rPr>
      <w:sz w:val="18"/>
      <w:lang w:val="en-US"/>
    </w:rPr>
  </w:style>
  <w:style w:type="character" w:customStyle="1" w:styleId="ICOPtabletextChar">
    <w:name w:val="ICOP table text Char"/>
    <w:basedOn w:val="DefaultParagraphFont"/>
    <w:link w:val="ICOPtabletext"/>
    <w:rsid w:val="00FA2DE3"/>
    <w:rPr>
      <w:rFonts w:ascii="Arial" w:hAnsi="Arial"/>
      <w:sz w:val="16"/>
    </w:rPr>
  </w:style>
  <w:style w:type="paragraph" w:customStyle="1" w:styleId="Paragraph-regular">
    <w:name w:val="Paragraph-regular"/>
    <w:basedOn w:val="Normal"/>
    <w:link w:val="Paragraph-regularChar"/>
    <w:rsid w:val="00FA2DE3"/>
    <w:pPr>
      <w:overflowPunct w:val="0"/>
      <w:autoSpaceDE w:val="0"/>
      <w:autoSpaceDN w:val="0"/>
      <w:adjustRightInd w:val="0"/>
      <w:ind w:firstLine="288"/>
      <w:jc w:val="both"/>
      <w:textAlignment w:val="baseline"/>
    </w:pPr>
    <w:rPr>
      <w:rFonts w:eastAsia="Times New Roman" w:cs="Times New Roman"/>
      <w:snapToGrid w:val="0"/>
      <w:szCs w:val="20"/>
      <w:lang w:val="x-none" w:eastAsia="fr-FR"/>
    </w:rPr>
  </w:style>
  <w:style w:type="character" w:customStyle="1" w:styleId="ICOPtablecaptionChar">
    <w:name w:val="ICOP table caption Char"/>
    <w:basedOn w:val="DefaultParagraphFont"/>
    <w:link w:val="ICOPtablecaption"/>
    <w:rsid w:val="00FB61D0"/>
    <w:rPr>
      <w:rFonts w:ascii="Arial" w:hAnsi="Arial"/>
      <w:sz w:val="18"/>
      <w:lang w:val="en-US"/>
    </w:rPr>
  </w:style>
  <w:style w:type="character" w:customStyle="1" w:styleId="Paragraph-regularChar">
    <w:name w:val="Paragraph-regular Char"/>
    <w:link w:val="Paragraph-regular"/>
    <w:rsid w:val="00FA2DE3"/>
    <w:rPr>
      <w:rFonts w:ascii="Arial" w:eastAsia="Times New Roman" w:hAnsi="Arial" w:cs="Times New Roman"/>
      <w:snapToGrid w:val="0"/>
      <w:sz w:val="20"/>
      <w:szCs w:val="20"/>
      <w:lang w:val="x-none" w:eastAsia="fr-FR"/>
    </w:rPr>
  </w:style>
  <w:style w:type="paragraph" w:customStyle="1" w:styleId="ICOPfigurecaption">
    <w:name w:val="ICOP figure caption"/>
    <w:basedOn w:val="ICOPnormal"/>
    <w:link w:val="ICOPfigurecaptionChar"/>
    <w:qFormat/>
    <w:rsid w:val="00BB21BA"/>
    <w:pPr>
      <w:spacing w:after="240"/>
      <w:jc w:val="left"/>
    </w:pPr>
  </w:style>
  <w:style w:type="paragraph" w:customStyle="1" w:styleId="References">
    <w:name w:val="References"/>
    <w:basedOn w:val="Normal"/>
    <w:link w:val="ReferencesChar"/>
    <w:rsid w:val="00BB21BA"/>
    <w:pPr>
      <w:keepLines/>
      <w:overflowPunct w:val="0"/>
      <w:autoSpaceDE w:val="0"/>
      <w:autoSpaceDN w:val="0"/>
      <w:adjustRightInd w:val="0"/>
      <w:spacing w:after="0"/>
      <w:ind w:left="284" w:hanging="284"/>
      <w:jc w:val="both"/>
      <w:textAlignment w:val="baseline"/>
    </w:pPr>
    <w:rPr>
      <w:rFonts w:eastAsia="Times New Roman" w:cs="Times New Roman"/>
      <w:sz w:val="18"/>
      <w:szCs w:val="20"/>
      <w:lang w:val="en-US"/>
    </w:rPr>
  </w:style>
  <w:style w:type="character" w:customStyle="1" w:styleId="ICOPfigurecaptionChar">
    <w:name w:val="ICOP figure caption Char"/>
    <w:basedOn w:val="ICOPnormalChar"/>
    <w:link w:val="ICOPfigurecaption"/>
    <w:rsid w:val="00BB21BA"/>
    <w:rPr>
      <w:rFonts w:ascii="Arial" w:hAnsi="Arial"/>
      <w:sz w:val="18"/>
    </w:rPr>
  </w:style>
  <w:style w:type="paragraph" w:customStyle="1" w:styleId="ICOPreference">
    <w:name w:val="ICOP reference"/>
    <w:basedOn w:val="References"/>
    <w:link w:val="ICOPreferenceChar"/>
    <w:qFormat/>
    <w:rsid w:val="00BB21BA"/>
    <w:pPr>
      <w:spacing w:before="120" w:after="120"/>
      <w:ind w:left="288" w:hanging="288"/>
      <w:jc w:val="left"/>
    </w:pPr>
  </w:style>
  <w:style w:type="character" w:customStyle="1" w:styleId="clickable">
    <w:name w:val="clickable"/>
    <w:rsid w:val="00ED5659"/>
  </w:style>
  <w:style w:type="character" w:customStyle="1" w:styleId="ReferencesChar">
    <w:name w:val="References Char"/>
    <w:basedOn w:val="DefaultParagraphFont"/>
    <w:link w:val="References"/>
    <w:rsid w:val="00BB21BA"/>
    <w:rPr>
      <w:rFonts w:ascii="Arial" w:eastAsia="Times New Roman" w:hAnsi="Arial" w:cs="Times New Roman"/>
      <w:sz w:val="18"/>
      <w:szCs w:val="20"/>
      <w:lang w:val="en-US"/>
    </w:rPr>
  </w:style>
  <w:style w:type="character" w:customStyle="1" w:styleId="ICOPreferenceChar">
    <w:name w:val="ICOP reference Char"/>
    <w:basedOn w:val="ReferencesChar"/>
    <w:link w:val="ICOPreference"/>
    <w:rsid w:val="00BB21BA"/>
    <w:rPr>
      <w:rFonts w:ascii="Arial" w:eastAsia="Times New Roman" w:hAnsi="Arial" w:cs="Times New Roman"/>
      <w:sz w:val="18"/>
      <w:szCs w:val="20"/>
      <w:lang w:val="en-US"/>
    </w:rPr>
  </w:style>
  <w:style w:type="character" w:styleId="CommentReference">
    <w:name w:val="annotation reference"/>
    <w:basedOn w:val="DefaultParagraphFont"/>
    <w:uiPriority w:val="99"/>
    <w:semiHidden/>
    <w:unhideWhenUsed/>
    <w:rsid w:val="00A05B6F"/>
    <w:rPr>
      <w:sz w:val="16"/>
      <w:szCs w:val="16"/>
    </w:rPr>
  </w:style>
  <w:style w:type="paragraph" w:styleId="CommentText">
    <w:name w:val="annotation text"/>
    <w:basedOn w:val="Normal"/>
    <w:link w:val="CommentTextChar"/>
    <w:uiPriority w:val="99"/>
    <w:unhideWhenUsed/>
    <w:rsid w:val="00A05B6F"/>
    <w:rPr>
      <w:szCs w:val="20"/>
    </w:rPr>
  </w:style>
  <w:style w:type="character" w:customStyle="1" w:styleId="CommentTextChar">
    <w:name w:val="Comment Text Char"/>
    <w:basedOn w:val="DefaultParagraphFont"/>
    <w:link w:val="CommentText"/>
    <w:uiPriority w:val="99"/>
    <w:rsid w:val="00A05B6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05B6F"/>
    <w:rPr>
      <w:b/>
      <w:bCs/>
    </w:rPr>
  </w:style>
  <w:style w:type="character" w:customStyle="1" w:styleId="CommentSubjectChar">
    <w:name w:val="Comment Subject Char"/>
    <w:basedOn w:val="CommentTextChar"/>
    <w:link w:val="CommentSubject"/>
    <w:uiPriority w:val="99"/>
    <w:semiHidden/>
    <w:rsid w:val="00A05B6F"/>
    <w:rPr>
      <w:rFonts w:ascii="Arial" w:hAnsi="Arial"/>
      <w:b/>
      <w:bCs/>
      <w:sz w:val="20"/>
      <w:szCs w:val="20"/>
    </w:rPr>
  </w:style>
  <w:style w:type="paragraph" w:styleId="Header">
    <w:name w:val="header"/>
    <w:basedOn w:val="Normal"/>
    <w:link w:val="HeaderChar"/>
    <w:uiPriority w:val="99"/>
    <w:unhideWhenUsed/>
    <w:rsid w:val="00BD42A4"/>
    <w:pPr>
      <w:tabs>
        <w:tab w:val="center" w:pos="4680"/>
        <w:tab w:val="right" w:pos="9360"/>
      </w:tabs>
      <w:spacing w:after="0"/>
    </w:pPr>
  </w:style>
  <w:style w:type="character" w:customStyle="1" w:styleId="HeaderChar">
    <w:name w:val="Header Char"/>
    <w:basedOn w:val="DefaultParagraphFont"/>
    <w:link w:val="Header"/>
    <w:uiPriority w:val="99"/>
    <w:rsid w:val="00BD42A4"/>
    <w:rPr>
      <w:rFonts w:ascii="Arial" w:hAnsi="Arial"/>
      <w:sz w:val="20"/>
    </w:rPr>
  </w:style>
  <w:style w:type="paragraph" w:styleId="Footer">
    <w:name w:val="footer"/>
    <w:basedOn w:val="Normal"/>
    <w:link w:val="FooterChar"/>
    <w:uiPriority w:val="99"/>
    <w:unhideWhenUsed/>
    <w:rsid w:val="00BD42A4"/>
    <w:pPr>
      <w:tabs>
        <w:tab w:val="center" w:pos="4680"/>
        <w:tab w:val="right" w:pos="9360"/>
      </w:tabs>
      <w:spacing w:after="0"/>
    </w:pPr>
  </w:style>
  <w:style w:type="character" w:customStyle="1" w:styleId="FooterChar">
    <w:name w:val="Footer Char"/>
    <w:basedOn w:val="DefaultParagraphFont"/>
    <w:link w:val="Footer"/>
    <w:uiPriority w:val="99"/>
    <w:rsid w:val="00BD42A4"/>
    <w:rPr>
      <w:rFonts w:ascii="Arial" w:hAnsi="Arial"/>
      <w:sz w:val="20"/>
    </w:rPr>
  </w:style>
  <w:style w:type="paragraph" w:styleId="BalloonText">
    <w:name w:val="Balloon Text"/>
    <w:basedOn w:val="Normal"/>
    <w:link w:val="BalloonTextChar"/>
    <w:uiPriority w:val="99"/>
    <w:semiHidden/>
    <w:unhideWhenUsed/>
    <w:rsid w:val="00957D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DF0"/>
    <w:rPr>
      <w:rFonts w:ascii="Segoe UI" w:hAnsi="Segoe UI" w:cs="Segoe UI"/>
      <w:sz w:val="18"/>
      <w:szCs w:val="18"/>
    </w:rPr>
  </w:style>
  <w:style w:type="paragraph" w:customStyle="1" w:styleId="ICOPHeading3">
    <w:name w:val="ICOP Heading 3"/>
    <w:basedOn w:val="ICOPHeading2"/>
    <w:qFormat/>
    <w:rsid w:val="003B4609"/>
    <w:rPr>
      <w:i/>
      <w:lang w:val="en-US"/>
    </w:rPr>
  </w:style>
  <w:style w:type="paragraph" w:styleId="Revision">
    <w:name w:val="Revision"/>
    <w:hidden/>
    <w:uiPriority w:val="99"/>
    <w:semiHidden/>
    <w:rsid w:val="00DD698C"/>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5A2D5-48FA-4B7A-9DB3-694DF3CAE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1839</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Karen.MacFarlane</dc:creator>
  <cp:keywords/>
  <dc:description/>
  <cp:lastModifiedBy>Kumari Karunaratne</cp:lastModifiedBy>
  <cp:revision>4</cp:revision>
  <cp:lastPrinted>2023-03-27T15:26:00Z</cp:lastPrinted>
  <dcterms:created xsi:type="dcterms:W3CDTF">2023-04-05T18:04:00Z</dcterms:created>
  <dcterms:modified xsi:type="dcterms:W3CDTF">2023-04-05T18:08:00Z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760f94b5c5206cc3dc05b7edcae68c49526b3e6bb9610a55edc8957902f603da</vt:lpwstr>
  </property>
</Properties>
</file>